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06183" w14:textId="77777777" w:rsidR="00D42CFA" w:rsidRPr="00D42CFA" w:rsidRDefault="00D42CFA" w:rsidP="00100106">
      <w:pPr>
        <w:pStyle w:val="Heading1"/>
        <w:numPr>
          <w:ilvl w:val="0"/>
          <w:numId w:val="0"/>
        </w:numPr>
        <w:rPr>
          <w:rFonts w:asciiTheme="minorHAnsi" w:hAnsiTheme="minorHAnsi" w:cstheme="minorHAnsi"/>
          <w:i/>
          <w:sz w:val="8"/>
          <w:szCs w:val="8"/>
        </w:rPr>
      </w:pPr>
      <w:bookmarkStart w:id="0" w:name="_Toc442731468"/>
    </w:p>
    <w:p w14:paraId="55F9C803" w14:textId="77777777" w:rsidR="000E7CA0" w:rsidRPr="00CD33A9" w:rsidRDefault="00620111" w:rsidP="00100106">
      <w:pPr>
        <w:pStyle w:val="Heading1"/>
        <w:numPr>
          <w:ilvl w:val="0"/>
          <w:numId w:val="0"/>
        </w:numPr>
        <w:rPr>
          <w:rFonts w:asciiTheme="minorHAnsi" w:hAnsiTheme="minorHAnsi" w:cstheme="minorHAnsi"/>
          <w:i/>
          <w:sz w:val="40"/>
          <w:szCs w:val="40"/>
        </w:rPr>
      </w:pPr>
      <w:r w:rsidRPr="00CD33A9">
        <w:rPr>
          <w:rFonts w:asciiTheme="minorHAnsi" w:hAnsiTheme="minorHAnsi" w:cstheme="minorHAnsi"/>
          <w:i/>
          <w:sz w:val="40"/>
          <w:szCs w:val="40"/>
        </w:rPr>
        <w:t xml:space="preserve">Data </w:t>
      </w:r>
      <w:r w:rsidR="000E7CA0" w:rsidRPr="00CD33A9">
        <w:rPr>
          <w:rFonts w:asciiTheme="minorHAnsi" w:hAnsiTheme="minorHAnsi" w:cstheme="minorHAnsi"/>
          <w:i/>
          <w:sz w:val="40"/>
          <w:szCs w:val="40"/>
        </w:rPr>
        <w:t>P</w:t>
      </w:r>
      <w:r w:rsidRPr="00CD33A9">
        <w:rPr>
          <w:rFonts w:asciiTheme="minorHAnsi" w:hAnsiTheme="minorHAnsi" w:cstheme="minorHAnsi"/>
          <w:i/>
          <w:sz w:val="40"/>
          <w:szCs w:val="40"/>
        </w:rPr>
        <w:t>rotection</w:t>
      </w:r>
      <w:r w:rsidR="000E7CA0" w:rsidRPr="00CD33A9">
        <w:rPr>
          <w:rFonts w:asciiTheme="minorHAnsi" w:hAnsiTheme="minorHAnsi" w:cstheme="minorHAnsi"/>
          <w:i/>
          <w:sz w:val="40"/>
          <w:szCs w:val="40"/>
        </w:rPr>
        <w:t xml:space="preserve"> Impact Assessment </w:t>
      </w:r>
      <w:bookmarkEnd w:id="0"/>
    </w:p>
    <w:p w14:paraId="6A7B0ACE" w14:textId="77777777" w:rsidR="00CD33A9" w:rsidRPr="00587CCE" w:rsidRDefault="006F120A" w:rsidP="00587CCE">
      <w:pPr>
        <w:jc w:val="center"/>
        <w:rPr>
          <w:rFonts w:asciiTheme="minorHAnsi" w:hAnsiTheme="minorHAnsi" w:cstheme="minorHAnsi"/>
          <w:b/>
          <w:i/>
          <w:color w:val="FF0000"/>
          <w:sz w:val="28"/>
          <w:szCs w:val="28"/>
        </w:rPr>
      </w:pPr>
      <w:r w:rsidRPr="00587CCE">
        <w:rPr>
          <w:rFonts w:asciiTheme="minorHAnsi" w:hAnsiTheme="minorHAnsi" w:cstheme="minorHAnsi"/>
          <w:b/>
          <w:i/>
          <w:color w:val="FF0000"/>
          <w:sz w:val="28"/>
          <w:szCs w:val="28"/>
        </w:rPr>
        <w:t>Short form f</w:t>
      </w:r>
      <w:r w:rsidR="00CD33A9" w:rsidRPr="00587CCE">
        <w:rPr>
          <w:rFonts w:asciiTheme="minorHAnsi" w:hAnsiTheme="minorHAnsi" w:cstheme="minorHAnsi"/>
          <w:b/>
          <w:i/>
          <w:color w:val="FF0000"/>
          <w:sz w:val="28"/>
          <w:szCs w:val="28"/>
        </w:rPr>
        <w:t xml:space="preserve">or </w:t>
      </w:r>
      <w:r w:rsidR="00D42CFA" w:rsidRPr="00587CCE">
        <w:rPr>
          <w:rFonts w:asciiTheme="minorHAnsi" w:hAnsiTheme="minorHAnsi" w:cstheme="minorHAnsi"/>
          <w:b/>
          <w:i/>
          <w:color w:val="FF0000"/>
          <w:sz w:val="28"/>
          <w:szCs w:val="28"/>
        </w:rPr>
        <w:t xml:space="preserve">temporary </w:t>
      </w:r>
      <w:r w:rsidR="00CD33A9" w:rsidRPr="00587CCE">
        <w:rPr>
          <w:rFonts w:asciiTheme="minorHAnsi" w:hAnsiTheme="minorHAnsi" w:cstheme="minorHAnsi"/>
          <w:b/>
          <w:i/>
          <w:color w:val="FF0000"/>
          <w:sz w:val="28"/>
          <w:szCs w:val="28"/>
        </w:rPr>
        <w:t>us</w:t>
      </w:r>
      <w:r w:rsidR="00D42CFA" w:rsidRPr="00587CCE">
        <w:rPr>
          <w:rFonts w:asciiTheme="minorHAnsi" w:hAnsiTheme="minorHAnsi" w:cstheme="minorHAnsi"/>
          <w:b/>
          <w:i/>
          <w:color w:val="FF0000"/>
          <w:sz w:val="28"/>
          <w:szCs w:val="28"/>
        </w:rPr>
        <w:t>age</w:t>
      </w:r>
      <w:r w:rsidR="00CD33A9" w:rsidRPr="00587CCE">
        <w:rPr>
          <w:rFonts w:asciiTheme="minorHAnsi" w:hAnsiTheme="minorHAnsi" w:cstheme="minorHAnsi"/>
          <w:b/>
          <w:i/>
          <w:color w:val="FF0000"/>
          <w:sz w:val="28"/>
          <w:szCs w:val="28"/>
        </w:rPr>
        <w:t xml:space="preserve"> on projects to maintain running of essential services during </w:t>
      </w:r>
      <w:r w:rsidRPr="00587CCE">
        <w:rPr>
          <w:rFonts w:asciiTheme="minorHAnsi" w:hAnsiTheme="minorHAnsi" w:cstheme="minorHAnsi"/>
          <w:b/>
          <w:i/>
          <w:color w:val="FF0000"/>
          <w:sz w:val="28"/>
          <w:szCs w:val="28"/>
        </w:rPr>
        <w:t xml:space="preserve">the </w:t>
      </w:r>
      <w:r w:rsidR="00CD33A9" w:rsidRPr="00587CCE">
        <w:rPr>
          <w:rFonts w:asciiTheme="minorHAnsi" w:hAnsiTheme="minorHAnsi" w:cstheme="minorHAnsi"/>
          <w:b/>
          <w:i/>
          <w:color w:val="FF0000"/>
          <w:sz w:val="28"/>
          <w:szCs w:val="28"/>
        </w:rPr>
        <w:t>COVID-19 outbreak</w:t>
      </w:r>
    </w:p>
    <w:p w14:paraId="0D5A7A5F" w14:textId="77777777" w:rsidR="000E7CA0" w:rsidRPr="00100106" w:rsidRDefault="000E7CA0" w:rsidP="000E7CA0">
      <w:pPr>
        <w:rPr>
          <w:rFonts w:ascii="Calibri" w:hAnsi="Calibri"/>
          <w:b/>
          <w:sz w:val="16"/>
          <w:szCs w:val="16"/>
        </w:rPr>
      </w:pPr>
    </w:p>
    <w:p w14:paraId="631559D0" w14:textId="7815A02C" w:rsidR="00E95BF6" w:rsidRPr="00117FD4" w:rsidRDefault="005D78BA" w:rsidP="00BA1C63">
      <w:pPr>
        <w:jc w:val="both"/>
        <w:rPr>
          <w:rFonts w:asciiTheme="minorHAnsi" w:hAnsiTheme="minorHAnsi" w:cstheme="minorHAnsi"/>
          <w:sz w:val="24"/>
          <w:szCs w:val="24"/>
        </w:rPr>
      </w:pPr>
      <w:r>
        <w:rPr>
          <w:rFonts w:ascii="Calibri" w:hAnsi="Calibri"/>
        </w:rPr>
        <w:t xml:space="preserve">This </w:t>
      </w:r>
      <w:r w:rsidR="00CD33A9">
        <w:rPr>
          <w:rFonts w:ascii="Calibri" w:hAnsi="Calibri"/>
        </w:rPr>
        <w:t xml:space="preserve">is </w:t>
      </w:r>
      <w:r>
        <w:rPr>
          <w:rFonts w:ascii="Calibri" w:hAnsi="Calibri"/>
        </w:rPr>
        <w:t xml:space="preserve">simplified Data Protection Impact Assessment (DPIA) </w:t>
      </w:r>
      <w:r w:rsidR="00CD33A9">
        <w:rPr>
          <w:rFonts w:ascii="Calibri" w:hAnsi="Calibri"/>
        </w:rPr>
        <w:t xml:space="preserve">that </w:t>
      </w:r>
      <w:r>
        <w:rPr>
          <w:rFonts w:ascii="Calibri" w:hAnsi="Calibri"/>
        </w:rPr>
        <w:t xml:space="preserve">has been developed for use with urgent Data Protection </w:t>
      </w:r>
      <w:r w:rsidRPr="00117FD4">
        <w:rPr>
          <w:rFonts w:asciiTheme="minorHAnsi" w:hAnsiTheme="minorHAnsi" w:cstheme="minorHAnsi"/>
          <w:sz w:val="24"/>
          <w:szCs w:val="24"/>
        </w:rPr>
        <w:t xml:space="preserve">developments during the COVID-19 Coronavirus outbreak, </w:t>
      </w:r>
      <w:r w:rsidR="000650DC" w:rsidRPr="00117FD4">
        <w:rPr>
          <w:rFonts w:asciiTheme="minorHAnsi" w:hAnsiTheme="minorHAnsi" w:cstheme="minorHAnsi"/>
          <w:sz w:val="24"/>
          <w:szCs w:val="24"/>
        </w:rPr>
        <w:t>to</w:t>
      </w:r>
      <w:r w:rsidRPr="00117FD4">
        <w:rPr>
          <w:rFonts w:asciiTheme="minorHAnsi" w:hAnsiTheme="minorHAnsi" w:cstheme="minorHAnsi"/>
          <w:sz w:val="24"/>
          <w:szCs w:val="24"/>
        </w:rPr>
        <w:t xml:space="preserve"> not delay the development / deployment of essential services during the pandemic. It has been designed to ensure rudimentary due diligence in line with Data Protection legislation, </w:t>
      </w:r>
      <w:r w:rsidR="000650DC" w:rsidRPr="00117FD4">
        <w:rPr>
          <w:rFonts w:asciiTheme="minorHAnsi" w:hAnsiTheme="minorHAnsi" w:cstheme="minorHAnsi"/>
          <w:sz w:val="24"/>
          <w:szCs w:val="24"/>
        </w:rPr>
        <w:t>to</w:t>
      </w:r>
      <w:r w:rsidRPr="00117FD4">
        <w:rPr>
          <w:rFonts w:asciiTheme="minorHAnsi" w:hAnsiTheme="minorHAnsi" w:cstheme="minorHAnsi"/>
          <w:sz w:val="24"/>
          <w:szCs w:val="24"/>
        </w:rPr>
        <w:t xml:space="preserve"> capture and manage any immediate Data Protection concerns. </w:t>
      </w:r>
      <w:r w:rsidR="00CD33A9" w:rsidRPr="00117FD4">
        <w:rPr>
          <w:rFonts w:asciiTheme="minorHAnsi" w:hAnsiTheme="minorHAnsi" w:cstheme="minorHAnsi"/>
          <w:sz w:val="24"/>
          <w:szCs w:val="24"/>
        </w:rPr>
        <w:t xml:space="preserve">It does not cover all elements required of a standard DPIA that would be used within a Business </w:t>
      </w:r>
      <w:r w:rsidR="000650DC" w:rsidRPr="00117FD4">
        <w:rPr>
          <w:rFonts w:asciiTheme="minorHAnsi" w:hAnsiTheme="minorHAnsi" w:cstheme="minorHAnsi"/>
          <w:sz w:val="24"/>
          <w:szCs w:val="24"/>
        </w:rPr>
        <w:t>as</w:t>
      </w:r>
      <w:r w:rsidR="00CD33A9" w:rsidRPr="00117FD4">
        <w:rPr>
          <w:rFonts w:asciiTheme="minorHAnsi" w:hAnsiTheme="minorHAnsi" w:cstheme="minorHAnsi"/>
          <w:sz w:val="24"/>
          <w:szCs w:val="24"/>
        </w:rPr>
        <w:t xml:space="preserve"> Usual scenario. Consequently, </w:t>
      </w:r>
      <w:r w:rsidR="00CD33A9" w:rsidRPr="00117FD4">
        <w:rPr>
          <w:rFonts w:asciiTheme="minorHAnsi" w:hAnsiTheme="minorHAnsi" w:cstheme="minorHAnsi"/>
          <w:b/>
          <w:sz w:val="24"/>
          <w:szCs w:val="24"/>
        </w:rPr>
        <w:t>o</w:t>
      </w:r>
      <w:r w:rsidRPr="00117FD4">
        <w:rPr>
          <w:rFonts w:asciiTheme="minorHAnsi" w:hAnsiTheme="minorHAnsi" w:cstheme="minorHAnsi"/>
          <w:b/>
          <w:sz w:val="24"/>
          <w:szCs w:val="24"/>
        </w:rPr>
        <w:t xml:space="preserve">nce the immediate pandemic situation has subsided, the </w:t>
      </w:r>
      <w:r w:rsidR="00CD33A9" w:rsidRPr="00117FD4">
        <w:rPr>
          <w:rFonts w:asciiTheme="minorHAnsi" w:hAnsiTheme="minorHAnsi" w:cstheme="minorHAnsi"/>
          <w:b/>
          <w:sz w:val="24"/>
          <w:szCs w:val="24"/>
        </w:rPr>
        <w:t>T</w:t>
      </w:r>
      <w:r w:rsidRPr="00117FD4">
        <w:rPr>
          <w:rFonts w:asciiTheme="minorHAnsi" w:hAnsiTheme="minorHAnsi" w:cstheme="minorHAnsi"/>
          <w:b/>
          <w:sz w:val="24"/>
          <w:szCs w:val="24"/>
        </w:rPr>
        <w:t>eam implementing the project to which this DPIA relates will be required to complete a full retrospective DPIA</w:t>
      </w:r>
      <w:r w:rsidRPr="00117FD4">
        <w:rPr>
          <w:rFonts w:asciiTheme="minorHAnsi" w:hAnsiTheme="minorHAnsi" w:cstheme="minorHAnsi"/>
          <w:sz w:val="24"/>
          <w:szCs w:val="24"/>
        </w:rPr>
        <w:t>.</w:t>
      </w:r>
    </w:p>
    <w:p w14:paraId="000478D7" w14:textId="469C7B30" w:rsidR="00F539CC" w:rsidRPr="00117FD4" w:rsidRDefault="00F539CC" w:rsidP="00BA1C63">
      <w:pPr>
        <w:jc w:val="both"/>
        <w:rPr>
          <w:rFonts w:asciiTheme="minorHAnsi" w:hAnsiTheme="minorHAnsi" w:cstheme="minorHAnsi"/>
          <w:sz w:val="24"/>
          <w:szCs w:val="24"/>
        </w:rPr>
      </w:pPr>
    </w:p>
    <w:p w14:paraId="45236F75" w14:textId="4F87D5A2" w:rsidR="005D78BA" w:rsidRPr="00117FD4" w:rsidRDefault="00273872" w:rsidP="00BA1C63">
      <w:pPr>
        <w:jc w:val="both"/>
        <w:rPr>
          <w:rFonts w:asciiTheme="minorHAnsi" w:hAnsiTheme="minorHAnsi" w:cstheme="minorHAnsi"/>
          <w:b/>
          <w:bCs/>
          <w:sz w:val="24"/>
          <w:szCs w:val="24"/>
        </w:rPr>
      </w:pPr>
      <w:r w:rsidRPr="00117FD4">
        <w:rPr>
          <w:rFonts w:asciiTheme="minorHAnsi" w:hAnsiTheme="minorHAnsi" w:cstheme="minorHAnsi"/>
          <w:sz w:val="24"/>
          <w:szCs w:val="24"/>
        </w:rPr>
        <w:t xml:space="preserve">The Civil Contingencies Act enables sharing of Personal and ‘Special Categories’ (including health) data to be shared between Category 1 and Category 2 responders.  </w:t>
      </w:r>
      <w:r w:rsidRPr="00117FD4">
        <w:rPr>
          <w:rFonts w:asciiTheme="minorHAnsi" w:hAnsiTheme="minorHAnsi" w:cstheme="minorHAnsi"/>
          <w:b/>
          <w:bCs/>
          <w:sz w:val="24"/>
          <w:szCs w:val="24"/>
        </w:rPr>
        <w:t>This short DPIA should only be used where information is requested by one of the organisations listed on page 3</w:t>
      </w:r>
      <w:r w:rsidR="000A0AD5" w:rsidRPr="00117FD4">
        <w:rPr>
          <w:rFonts w:asciiTheme="minorHAnsi" w:hAnsiTheme="minorHAnsi" w:cstheme="minorHAnsi"/>
          <w:b/>
          <w:bCs/>
          <w:sz w:val="24"/>
          <w:szCs w:val="24"/>
        </w:rPr>
        <w:t xml:space="preserve"> to support the emergency response</w:t>
      </w:r>
      <w:r w:rsidRPr="00117FD4">
        <w:rPr>
          <w:rFonts w:asciiTheme="minorHAnsi" w:hAnsiTheme="minorHAnsi" w:cstheme="minorHAnsi"/>
          <w:b/>
          <w:bCs/>
          <w:sz w:val="24"/>
          <w:szCs w:val="24"/>
        </w:rPr>
        <w:t>.</w:t>
      </w:r>
    </w:p>
    <w:p w14:paraId="28E67CD7" w14:textId="77777777" w:rsidR="00B91B77" w:rsidRPr="00117FD4" w:rsidRDefault="00B91B77" w:rsidP="00BA1C63">
      <w:pPr>
        <w:jc w:val="both"/>
        <w:rPr>
          <w:rFonts w:asciiTheme="minorHAnsi" w:hAnsiTheme="minorHAnsi" w:cstheme="minorHAnsi"/>
          <w:b/>
          <w:bCs/>
          <w:color w:val="FF0000"/>
          <w:sz w:val="24"/>
          <w:szCs w:val="24"/>
        </w:rPr>
      </w:pPr>
    </w:p>
    <w:p w14:paraId="2908EE3B" w14:textId="77777777" w:rsidR="00273872" w:rsidRPr="00117FD4" w:rsidRDefault="00273872" w:rsidP="00BA1C63">
      <w:pPr>
        <w:jc w:val="both"/>
        <w:rPr>
          <w:rFonts w:asciiTheme="minorHAnsi" w:hAnsiTheme="minorHAnsi" w:cstheme="minorHAnsi"/>
          <w:sz w:val="24"/>
          <w:szCs w:val="24"/>
        </w:rPr>
      </w:pPr>
    </w:p>
    <w:p w14:paraId="7B77AEBF" w14:textId="77777777" w:rsidR="00CD33A9" w:rsidRPr="00117FD4" w:rsidRDefault="00CD33A9" w:rsidP="00BA1C63">
      <w:pPr>
        <w:jc w:val="both"/>
        <w:rPr>
          <w:rFonts w:asciiTheme="minorHAnsi" w:hAnsiTheme="minorHAnsi" w:cstheme="minorHAnsi"/>
          <w:sz w:val="24"/>
          <w:szCs w:val="24"/>
        </w:rPr>
      </w:pPr>
      <w:r w:rsidRPr="00117FD4">
        <w:rPr>
          <w:rFonts w:asciiTheme="minorHAnsi" w:hAnsiTheme="minorHAnsi" w:cstheme="minorHAnsi"/>
          <w:noProof/>
          <w:sz w:val="24"/>
          <w:szCs w:val="24"/>
          <w:lang w:val="en-US"/>
        </w:rPr>
        <mc:AlternateContent>
          <mc:Choice Requires="wps">
            <w:drawing>
              <wp:inline distT="0" distB="0" distL="0" distR="0" wp14:anchorId="616580E9" wp14:editId="0E0F440A">
                <wp:extent cx="6648450" cy="343535"/>
                <wp:effectExtent l="0" t="0" r="19050" b="18415"/>
                <wp:docPr id="38"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8450" cy="343535"/>
                        </a:xfrm>
                        <a:prstGeom prst="roundRect">
                          <a:avLst/>
                        </a:prstGeom>
                        <a:solidFill>
                          <a:srgbClr val="8064A2">
                            <a:lumMod val="20000"/>
                            <a:lumOff val="80000"/>
                          </a:srgbClr>
                        </a:solidFill>
                        <a:ln w="25400" cap="flat" cmpd="sng" algn="ctr">
                          <a:solidFill>
                            <a:srgbClr val="8064A2">
                              <a:lumMod val="75000"/>
                            </a:srgbClr>
                          </a:solidFill>
                          <a:prstDash val="solid"/>
                        </a:ln>
                        <a:effectLst/>
                      </wps:spPr>
                      <wps:txbx>
                        <w:txbxContent>
                          <w:p w14:paraId="1975EEB1" w14:textId="77777777" w:rsidR="00CD33A9" w:rsidRPr="00166667" w:rsidRDefault="00CD33A9" w:rsidP="00CD33A9">
                            <w:pPr>
                              <w:rPr>
                                <w:rFonts w:ascii="Calibri" w:hAnsi="Calibri"/>
                                <w:b/>
                                <w:color w:val="000000"/>
                                <w:u w:val="single"/>
                              </w:rPr>
                            </w:pPr>
                            <w:r w:rsidRPr="00166667">
                              <w:rPr>
                                <w:rFonts w:ascii="Calibri" w:hAnsi="Calibri"/>
                                <w:b/>
                                <w:color w:val="000000"/>
                                <w:u w:val="single"/>
                              </w:rPr>
                              <w:t>S</w:t>
                            </w:r>
                            <w:r>
                              <w:rPr>
                                <w:rFonts w:ascii="Calibri" w:hAnsi="Calibri"/>
                                <w:b/>
                                <w:color w:val="000000"/>
                                <w:u w:val="single"/>
                              </w:rPr>
                              <w:t>tep 1</w:t>
                            </w:r>
                            <w:r w:rsidRPr="00166667">
                              <w:rPr>
                                <w:rFonts w:ascii="Calibri" w:hAnsi="Calibri"/>
                                <w:b/>
                                <w:color w:val="000000"/>
                                <w:u w:val="single"/>
                              </w:rPr>
                              <w:t xml:space="preserve">: </w:t>
                            </w:r>
                            <w:r>
                              <w:rPr>
                                <w:rFonts w:ascii="Calibri" w:hAnsi="Calibri"/>
                                <w:b/>
                                <w:color w:val="000000"/>
                                <w:u w:val="single"/>
                              </w:rPr>
                              <w:t>Project 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16580E9" id="Rounded Rectangle 6" o:spid="_x0000_s1026" style="width:523.5pt;height:27.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" fillcolor="#e6e0ec" strokecolor="#604a7b" strokeweight="2pt">
                <v:path arrowok="t"/>
                <v:textbox>
                  <w:txbxContent>
                    <w:p w14:paraId="1975EEB1" w14:textId="77777777" w:rsidR="00CD33A9" w:rsidRPr="00166667" w:rsidRDefault="00CD33A9" w:rsidP="00CD33A9">
                      <w:pPr>
                        <w:rPr>
                          <w:rFonts w:ascii="Calibri" w:hAnsi="Calibri"/>
                          <w:b/>
                          <w:color w:val="000000"/>
                          <w:u w:val="single"/>
                        </w:rPr>
                      </w:pPr>
                      <w:r w:rsidRPr="00166667">
                        <w:rPr>
                          <w:rFonts w:ascii="Calibri" w:hAnsi="Calibri"/>
                          <w:b/>
                          <w:color w:val="000000"/>
                          <w:u w:val="single"/>
                        </w:rPr>
                        <w:t>S</w:t>
                      </w:r>
                      <w:r>
                        <w:rPr>
                          <w:rFonts w:ascii="Calibri" w:hAnsi="Calibri"/>
                          <w:b/>
                          <w:color w:val="000000"/>
                          <w:u w:val="single"/>
                        </w:rPr>
                        <w:t>tep 1</w:t>
                      </w:r>
                      <w:r w:rsidRPr="00166667">
                        <w:rPr>
                          <w:rFonts w:ascii="Calibri" w:hAnsi="Calibri"/>
                          <w:b/>
                          <w:color w:val="000000"/>
                          <w:u w:val="single"/>
                        </w:rPr>
                        <w:t xml:space="preserve">: </w:t>
                      </w:r>
                      <w:r>
                        <w:rPr>
                          <w:rFonts w:ascii="Calibri" w:hAnsi="Calibri"/>
                          <w:b/>
                          <w:color w:val="000000"/>
                          <w:u w:val="single"/>
                        </w:rPr>
                        <w:t>Project Administration</w:t>
                      </w:r>
                    </w:p>
                  </w:txbxContent>
                </v:textbox>
                <w10:anchorlock/>
              </v:roundrect>
            </w:pict>
          </mc:Fallback>
        </mc:AlternateContent>
      </w:r>
    </w:p>
    <w:p w14:paraId="3977CE06" w14:textId="77777777" w:rsidR="00CD33A9" w:rsidRPr="00117FD4" w:rsidRDefault="00CD33A9" w:rsidP="00BA1C63">
      <w:pPr>
        <w:jc w:val="both"/>
        <w:rPr>
          <w:rFonts w:asciiTheme="minorHAnsi" w:hAnsiTheme="minorHAnsi" w:cstheme="minorHAnsi"/>
          <w:sz w:val="24"/>
          <w:szCs w:val="24"/>
        </w:rPr>
      </w:pPr>
    </w:p>
    <w:p w14:paraId="442780BD" w14:textId="77777777" w:rsidR="00F026A5" w:rsidRPr="00117FD4" w:rsidRDefault="00F026A5" w:rsidP="000E7CA0">
      <w:pPr>
        <w:rPr>
          <w:rFonts w:asciiTheme="minorHAnsi" w:hAnsiTheme="minorHAnsi" w:cstheme="minorHAnsi"/>
          <w:sz w:val="24"/>
          <w:szCs w:val="24"/>
        </w:rPr>
      </w:pPr>
      <w:r w:rsidRPr="00117FD4">
        <w:rPr>
          <w:rFonts w:asciiTheme="minorHAnsi" w:hAnsiTheme="minorHAnsi" w:cstheme="minorHAnsi"/>
          <w:noProof/>
          <w:sz w:val="24"/>
          <w:szCs w:val="24"/>
          <w:lang w:val="en-US"/>
        </w:rPr>
        <mc:AlternateContent>
          <mc:Choice Requires="wps">
            <w:drawing>
              <wp:inline distT="0" distB="0" distL="0" distR="0" wp14:anchorId="7AB1DB7E" wp14:editId="143E62E4">
                <wp:extent cx="6648450" cy="441960"/>
                <wp:effectExtent l="19050" t="19050" r="19050" b="24765"/>
                <wp:docPr id="1"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441960"/>
                        </a:xfrm>
                        <a:prstGeom prst="roundRect">
                          <a:avLst>
                            <a:gd name="adj" fmla="val 16667"/>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344C49" w14:textId="786AD24A" w:rsidR="00244B65" w:rsidRPr="004B7942" w:rsidRDefault="00451B9D" w:rsidP="00244B65">
                            <w:pPr>
                              <w:spacing w:after="120"/>
                              <w:jc w:val="both"/>
                              <w:rPr>
                                <w:rFonts w:ascii="Calibri" w:hAnsi="Calibri" w:cs="Calibri"/>
                                <w:sz w:val="24"/>
                                <w:szCs w:val="24"/>
                              </w:rPr>
                            </w:pPr>
                            <w:r>
                              <w:rPr>
                                <w:rFonts w:ascii="Calibri" w:hAnsi="Calibri"/>
                                <w:b/>
                                <w:color w:val="000000"/>
                              </w:rPr>
                              <w:t>Lead organisation</w:t>
                            </w:r>
                            <w:r w:rsidR="005D78BA">
                              <w:rPr>
                                <w:rFonts w:ascii="Calibri" w:hAnsi="Calibri"/>
                                <w:b/>
                                <w:color w:val="000000"/>
                              </w:rPr>
                              <w:t xml:space="preserve">: </w:t>
                            </w:r>
                            <w:proofErr w:type="spellStart"/>
                            <w:r w:rsidR="00C443BB" w:rsidRPr="008A7578">
                              <w:rPr>
                                <w:rFonts w:ascii="Calibri" w:hAnsi="Calibri" w:cs="Calibri"/>
                                <w:i/>
                                <w:iCs/>
                                <w:color w:val="0B5AB2"/>
                                <w:sz w:val="24"/>
                                <w:szCs w:val="24"/>
                                <w:lang w:val="en-US" w:eastAsia="en-GB"/>
                              </w:rPr>
                              <w:t>Dr</w:t>
                            </w:r>
                            <w:proofErr w:type="spellEnd"/>
                            <w:r w:rsidR="00C443BB" w:rsidRPr="008A7578">
                              <w:rPr>
                                <w:rFonts w:ascii="Calibri" w:hAnsi="Calibri" w:cs="Calibri"/>
                                <w:i/>
                                <w:iCs/>
                                <w:color w:val="0B5AB2"/>
                                <w:sz w:val="24"/>
                                <w:szCs w:val="24"/>
                                <w:lang w:val="en-US" w:eastAsia="en-GB"/>
                              </w:rPr>
                              <w:t xml:space="preserve"> Rasib &amp; Partners</w:t>
                            </w:r>
                          </w:p>
                          <w:p w14:paraId="6C0E6CE0" w14:textId="775F74BE" w:rsidR="005D78BA" w:rsidRPr="00166667" w:rsidRDefault="005D78BA" w:rsidP="00F026A5">
                            <w:pPr>
                              <w:rPr>
                                <w:rFonts w:ascii="Calibri" w:hAnsi="Calibri"/>
                                <w:b/>
                                <w:color w:val="000000"/>
                                <w:u w:val="single"/>
                              </w:rPr>
                            </w:pPr>
                          </w:p>
                        </w:txbxContent>
                      </wps:txbx>
                      <wps:bodyPr rot="0" vert="horz" wrap="square" lIns="91440" tIns="45720" rIns="91440" bIns="45720" anchor="ctr" anchorCtr="0" upright="1">
                        <a:noAutofit/>
                      </wps:bodyPr>
                    </wps:wsp>
                  </a:graphicData>
                </a:graphic>
              </wp:inline>
            </w:drawing>
          </mc:Choice>
          <mc:Fallback>
            <w:pict>
              <v:roundrect id="_x0000_s1027" style="width:523.5pt;height:34.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" strokeweight="2.5pt">
                <v:shadow color="#868686" opacity="1" mv:blur="0" offset="2pt,2pt"/>
                <v:textbox>
                  <w:txbxContent>
                    <w:p w14:paraId="3E344C49" w14:textId="786AD24A" w:rsidR="00244B65" w:rsidRPr="004B7942" w:rsidRDefault="00451B9D" w:rsidP="00244B65">
                      <w:pPr>
                        <w:spacing w:after="120"/>
                        <w:jc w:val="both"/>
                        <w:rPr>
                          <w:rFonts w:ascii="Calibri" w:hAnsi="Calibri" w:cs="Calibri"/>
                          <w:sz w:val="24"/>
                          <w:szCs w:val="24"/>
                        </w:rPr>
                      </w:pPr>
                      <w:r>
                        <w:rPr>
                          <w:rFonts w:ascii="Calibri" w:hAnsi="Calibri"/>
                          <w:b/>
                          <w:color w:val="000000"/>
                        </w:rPr>
                        <w:t>Lead organisation</w:t>
                      </w:r>
                      <w:r w:rsidR="005D78BA">
                        <w:rPr>
                          <w:rFonts w:ascii="Calibri" w:hAnsi="Calibri"/>
                          <w:b/>
                          <w:color w:val="000000"/>
                        </w:rPr>
                        <w:t xml:space="preserve">: </w:t>
                      </w:r>
                      <w:proofErr w:type="spellStart"/>
                      <w:r w:rsidR="00C443BB" w:rsidRPr="008A7578">
                        <w:rPr>
                          <w:rFonts w:ascii="Calibri" w:hAnsi="Calibri" w:cs="Calibri"/>
                          <w:i/>
                          <w:iCs/>
                          <w:color w:val="0B5AB2"/>
                          <w:sz w:val="24"/>
                          <w:szCs w:val="24"/>
                          <w:lang w:val="en-US" w:eastAsia="en-GB"/>
                        </w:rPr>
                        <w:t>Dr</w:t>
                      </w:r>
                      <w:proofErr w:type="spellEnd"/>
                      <w:r w:rsidR="00C443BB" w:rsidRPr="008A7578">
                        <w:rPr>
                          <w:rFonts w:ascii="Calibri" w:hAnsi="Calibri" w:cs="Calibri"/>
                          <w:i/>
                          <w:iCs/>
                          <w:color w:val="0B5AB2"/>
                          <w:sz w:val="24"/>
                          <w:szCs w:val="24"/>
                          <w:lang w:val="en-US" w:eastAsia="en-GB"/>
                        </w:rPr>
                        <w:t xml:space="preserve"> Rasib &amp; Partners</w:t>
                      </w:r>
                    </w:p>
                    <w:p w14:paraId="6C0E6CE0" w14:textId="775F74BE" w:rsidR="005D78BA" w:rsidRPr="00166667" w:rsidRDefault="005D78BA" w:rsidP="00F026A5">
                      <w:pPr>
                        <w:rPr>
                          <w:rFonts w:ascii="Calibri" w:hAnsi="Calibri"/>
                          <w:b/>
                          <w:color w:val="000000"/>
                          <w:u w:val="single"/>
                        </w:rPr>
                      </w:pPr>
                    </w:p>
                  </w:txbxContent>
                </v:textbox>
                <w10:anchorlock/>
              </v:roundrect>
            </w:pict>
          </mc:Fallback>
        </mc:AlternateContent>
      </w:r>
    </w:p>
    <w:p w14:paraId="3A82B438" w14:textId="77777777" w:rsidR="00BA1C63" w:rsidRPr="00117FD4" w:rsidRDefault="00BA1C63" w:rsidP="000E7CA0">
      <w:pPr>
        <w:rPr>
          <w:rFonts w:asciiTheme="minorHAnsi" w:hAnsiTheme="minorHAnsi" w:cstheme="minorHAnsi"/>
          <w:sz w:val="24"/>
          <w:szCs w:val="24"/>
        </w:rPr>
      </w:pPr>
    </w:p>
    <w:p w14:paraId="43488EDA" w14:textId="77777777" w:rsidR="005530BB" w:rsidRPr="00117FD4" w:rsidRDefault="009413E7" w:rsidP="000E7CA0">
      <w:pPr>
        <w:rPr>
          <w:rFonts w:asciiTheme="minorHAnsi" w:hAnsiTheme="minorHAnsi" w:cstheme="minorHAnsi"/>
          <w:sz w:val="24"/>
          <w:szCs w:val="24"/>
        </w:rPr>
      </w:pPr>
      <w:r w:rsidRPr="00117FD4">
        <w:rPr>
          <w:rFonts w:asciiTheme="minorHAnsi" w:hAnsiTheme="minorHAnsi" w:cstheme="minorHAnsi"/>
          <w:noProof/>
          <w:sz w:val="24"/>
          <w:szCs w:val="24"/>
          <w:lang w:val="en-US"/>
        </w:rPr>
        <mc:AlternateContent>
          <mc:Choice Requires="wps">
            <w:drawing>
              <wp:inline distT="0" distB="0" distL="0" distR="0" wp14:anchorId="386490E2" wp14:editId="063E070A">
                <wp:extent cx="6648450" cy="876300"/>
                <wp:effectExtent l="19050" t="19050" r="19050" b="19050"/>
                <wp:docPr id="54"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876300"/>
                        </a:xfrm>
                        <a:prstGeom prst="roundRect">
                          <a:avLst>
                            <a:gd name="adj" fmla="val 16667"/>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D766E1" w14:textId="34692C84" w:rsidR="004E6007" w:rsidRPr="004E6007" w:rsidRDefault="005D78BA" w:rsidP="004E6007">
                            <w:pPr>
                              <w:rPr>
                                <w:rFonts w:ascii="Calibri" w:hAnsi="Calibri"/>
                                <w:bCs/>
                              </w:rPr>
                            </w:pPr>
                            <w:r w:rsidRPr="003A6DD8">
                              <w:rPr>
                                <w:rFonts w:ascii="Calibri" w:hAnsi="Calibri"/>
                                <w:b/>
                                <w:color w:val="000000"/>
                              </w:rPr>
                              <w:t>Project Title</w:t>
                            </w:r>
                            <w:r w:rsidRPr="00AB2871">
                              <w:rPr>
                                <w:rFonts w:ascii="Calibri" w:hAnsi="Calibri"/>
                                <w:b/>
                                <w:color w:val="000000"/>
                              </w:rPr>
                              <w:t xml:space="preserve">:   </w:t>
                            </w:r>
                            <w:r w:rsidR="00127253">
                              <w:rPr>
                                <w:rFonts w:ascii="Calibri" w:hAnsi="Calibri"/>
                                <w:b/>
                                <w:color w:val="000000"/>
                              </w:rPr>
                              <w:t>CoVid</w:t>
                            </w:r>
                            <w:r w:rsidR="00DA1CA9">
                              <w:rPr>
                                <w:rFonts w:ascii="Calibri" w:hAnsi="Calibri"/>
                                <w:b/>
                                <w:color w:val="000000"/>
                              </w:rPr>
                              <w:t>-19</w:t>
                            </w:r>
                            <w:r w:rsidR="00127253">
                              <w:rPr>
                                <w:rFonts w:ascii="Calibri" w:hAnsi="Calibri"/>
                                <w:b/>
                                <w:color w:val="000000"/>
                              </w:rPr>
                              <w:t xml:space="preserve"> Vaccination Programme</w:t>
                            </w:r>
                          </w:p>
                          <w:p w14:paraId="09B1A092" w14:textId="7E69AB38" w:rsidR="004E6007" w:rsidRDefault="004E6007" w:rsidP="005530BB">
                            <w:pPr>
                              <w:rPr>
                                <w:rFonts w:ascii="Calibri" w:hAnsi="Calibri"/>
                                <w:bCs/>
                              </w:rPr>
                            </w:pPr>
                          </w:p>
                          <w:p w14:paraId="36DA8DAA" w14:textId="77777777" w:rsidR="004E6007" w:rsidRPr="00244B65" w:rsidRDefault="004E6007" w:rsidP="005530BB">
                            <w:pPr>
                              <w:rPr>
                                <w:rFonts w:ascii="Calibri" w:hAnsi="Calibri"/>
                                <w:bCs/>
                                <w:color w:val="000000"/>
                                <w:u w:val="single"/>
                              </w:rPr>
                            </w:pP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86490E2" id="_x0000_s1028" style="width:523.5pt;height:6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" strokeweight="2.5pt">
                <v:shadow color="#868686"/>
                <v:textbox>
                  <w:txbxContent>
                    <w:p w14:paraId="26D766E1" w14:textId="34692C84" w:rsidR="004E6007" w:rsidRPr="004E6007" w:rsidRDefault="005D78BA" w:rsidP="004E6007">
                      <w:pPr>
                        <w:rPr>
                          <w:rFonts w:ascii="Calibri" w:hAnsi="Calibri"/>
                          <w:bCs/>
                        </w:rPr>
                      </w:pPr>
                      <w:r w:rsidRPr="003A6DD8">
                        <w:rPr>
                          <w:rFonts w:ascii="Calibri" w:hAnsi="Calibri"/>
                          <w:b/>
                          <w:color w:val="000000"/>
                        </w:rPr>
                        <w:t>Project Title</w:t>
                      </w:r>
                      <w:r w:rsidRPr="00AB2871">
                        <w:rPr>
                          <w:rFonts w:ascii="Calibri" w:hAnsi="Calibri"/>
                          <w:b/>
                          <w:color w:val="000000"/>
                        </w:rPr>
                        <w:t xml:space="preserve">:   </w:t>
                      </w:r>
                      <w:r w:rsidR="00127253">
                        <w:rPr>
                          <w:rFonts w:ascii="Calibri" w:hAnsi="Calibri"/>
                          <w:b/>
                          <w:color w:val="000000"/>
                        </w:rPr>
                        <w:t>CoVid</w:t>
                      </w:r>
                      <w:r w:rsidR="00DA1CA9">
                        <w:rPr>
                          <w:rFonts w:ascii="Calibri" w:hAnsi="Calibri"/>
                          <w:b/>
                          <w:color w:val="000000"/>
                        </w:rPr>
                        <w:t>-19</w:t>
                      </w:r>
                      <w:r w:rsidR="00127253">
                        <w:rPr>
                          <w:rFonts w:ascii="Calibri" w:hAnsi="Calibri"/>
                          <w:b/>
                          <w:color w:val="000000"/>
                        </w:rPr>
                        <w:t xml:space="preserve"> Vaccination Programme</w:t>
                      </w:r>
                    </w:p>
                    <w:p w14:paraId="09B1A092" w14:textId="7E69AB38" w:rsidR="004E6007" w:rsidRDefault="004E6007" w:rsidP="005530BB">
                      <w:pPr>
                        <w:rPr>
                          <w:rFonts w:ascii="Calibri" w:hAnsi="Calibri"/>
                          <w:bCs/>
                        </w:rPr>
                      </w:pPr>
                    </w:p>
                    <w:p w14:paraId="36DA8DAA" w14:textId="77777777" w:rsidR="004E6007" w:rsidRPr="00244B65" w:rsidRDefault="004E6007" w:rsidP="005530BB">
                      <w:pPr>
                        <w:rPr>
                          <w:rFonts w:ascii="Calibri" w:hAnsi="Calibri"/>
                          <w:bCs/>
                          <w:color w:val="000000"/>
                          <w:u w:val="single"/>
                        </w:rPr>
                      </w:pPr>
                    </w:p>
                  </w:txbxContent>
                </v:textbox>
                <w10:anchorlock/>
              </v:roundrect>
            </w:pict>
          </mc:Fallback>
        </mc:AlternateContent>
      </w:r>
    </w:p>
    <w:p w14:paraId="519D181D" w14:textId="77777777" w:rsidR="00D80F83" w:rsidRPr="00117FD4" w:rsidRDefault="00D80F83" w:rsidP="000E7CA0">
      <w:pPr>
        <w:rPr>
          <w:rFonts w:asciiTheme="minorHAnsi" w:hAnsiTheme="minorHAnsi" w:cstheme="minorHAnsi"/>
          <w:sz w:val="24"/>
          <w:szCs w:val="24"/>
        </w:rPr>
      </w:pPr>
    </w:p>
    <w:p w14:paraId="12B2DEFD" w14:textId="1079D637" w:rsidR="005530BB" w:rsidRPr="00117FD4" w:rsidRDefault="009413E7" w:rsidP="000E7CA0">
      <w:pPr>
        <w:rPr>
          <w:rFonts w:asciiTheme="minorHAnsi" w:hAnsiTheme="minorHAnsi" w:cstheme="minorHAnsi"/>
          <w:sz w:val="24"/>
          <w:szCs w:val="24"/>
        </w:rPr>
      </w:pPr>
      <w:r w:rsidRPr="00117FD4">
        <w:rPr>
          <w:rFonts w:asciiTheme="minorHAnsi" w:hAnsiTheme="minorHAnsi" w:cstheme="minorHAnsi"/>
          <w:noProof/>
          <w:sz w:val="24"/>
          <w:szCs w:val="24"/>
          <w:lang w:val="en-US"/>
        </w:rPr>
        <mc:AlternateContent>
          <mc:Choice Requires="wps">
            <w:drawing>
              <wp:inline distT="0" distB="0" distL="0" distR="0" wp14:anchorId="5BF24441" wp14:editId="783147A1">
                <wp:extent cx="6648450" cy="1323975"/>
                <wp:effectExtent l="19050" t="19050" r="19050" b="28575"/>
                <wp:docPr id="52"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323975"/>
                        </a:xfrm>
                        <a:prstGeom prst="roundRect">
                          <a:avLst>
                            <a:gd name="adj" fmla="val 16667"/>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AFAC5F" w14:textId="1943D9E6" w:rsidR="005D78BA" w:rsidRPr="00CD33A9" w:rsidRDefault="00CD33A9" w:rsidP="005530BB">
                            <w:pPr>
                              <w:rPr>
                                <w:rFonts w:ascii="Calibri" w:hAnsi="Calibri"/>
                                <w:b/>
                              </w:rPr>
                            </w:pPr>
                            <w:r>
                              <w:rPr>
                                <w:rFonts w:ascii="Calibri" w:hAnsi="Calibri"/>
                                <w:b/>
                              </w:rPr>
                              <w:t xml:space="preserve">Senior </w:t>
                            </w:r>
                            <w:r w:rsidR="00451B9D">
                              <w:rPr>
                                <w:rFonts w:ascii="Calibri" w:hAnsi="Calibri"/>
                                <w:b/>
                              </w:rPr>
                              <w:t>contact person</w:t>
                            </w:r>
                            <w:r>
                              <w:rPr>
                                <w:rFonts w:ascii="Calibri" w:hAnsi="Calibri"/>
                                <w:b/>
                              </w:rPr>
                              <w:t xml:space="preserve"> for the </w:t>
                            </w:r>
                            <w:r w:rsidR="00451B9D">
                              <w:rPr>
                                <w:rFonts w:ascii="Calibri" w:hAnsi="Calibri"/>
                                <w:b/>
                              </w:rPr>
                              <w:t>p</w:t>
                            </w:r>
                            <w:r>
                              <w:rPr>
                                <w:rFonts w:ascii="Calibri" w:hAnsi="Calibri"/>
                                <w:b/>
                              </w:rPr>
                              <w:t>roject</w:t>
                            </w:r>
                            <w:r w:rsidR="005D78BA" w:rsidRPr="00CD33A9">
                              <w:rPr>
                                <w:rFonts w:ascii="Calibri" w:hAnsi="Calibri"/>
                                <w:b/>
                              </w:rPr>
                              <w:t xml:space="preserve">: </w:t>
                            </w:r>
                          </w:p>
                          <w:p w14:paraId="045867A6" w14:textId="77777777" w:rsidR="00C443BB" w:rsidRPr="008A7578" w:rsidRDefault="00C443BB" w:rsidP="00C443BB">
                            <w:pPr>
                              <w:widowControl w:val="0"/>
                              <w:autoSpaceDE w:val="0"/>
                              <w:autoSpaceDN w:val="0"/>
                              <w:adjustRightInd w:val="0"/>
                              <w:rPr>
                                <w:rFonts w:ascii="Calibri" w:hAnsi="Calibri" w:cs="Calibri"/>
                                <w:i/>
                                <w:iCs/>
                                <w:color w:val="0B5AB2"/>
                                <w:sz w:val="24"/>
                                <w:szCs w:val="24"/>
                                <w:lang w:val="en-US" w:eastAsia="en-GB"/>
                              </w:rPr>
                            </w:pPr>
                            <w:r w:rsidRPr="008A7578">
                              <w:rPr>
                                <w:rFonts w:ascii="Calibri" w:hAnsi="Calibri" w:cs="Calibri"/>
                                <w:color w:val="000000"/>
                                <w:sz w:val="24"/>
                                <w:szCs w:val="24"/>
                                <w:lang w:val="en-US" w:eastAsia="en-GB"/>
                              </w:rPr>
                              <w:t xml:space="preserve">Name: </w:t>
                            </w:r>
                            <w:r>
                              <w:rPr>
                                <w:rFonts w:ascii="Calibri" w:hAnsi="Calibri" w:cs="Calibri"/>
                                <w:i/>
                                <w:iCs/>
                                <w:color w:val="0B5AB2"/>
                                <w:sz w:val="24"/>
                                <w:szCs w:val="24"/>
                                <w:lang w:val="en-US" w:eastAsia="en-GB"/>
                              </w:rPr>
                              <w:t>Sam</w:t>
                            </w:r>
                            <w:r w:rsidRPr="008A7578">
                              <w:rPr>
                                <w:rFonts w:ascii="Calibri" w:hAnsi="Calibri" w:cs="Calibri"/>
                                <w:i/>
                                <w:iCs/>
                                <w:color w:val="0B5AB2"/>
                                <w:sz w:val="24"/>
                                <w:szCs w:val="24"/>
                                <w:lang w:val="en-US" w:eastAsia="en-GB"/>
                              </w:rPr>
                              <w:t xml:space="preserve"> </w:t>
                            </w:r>
                            <w:r>
                              <w:rPr>
                                <w:rFonts w:ascii="Calibri" w:hAnsi="Calibri" w:cs="Calibri"/>
                                <w:i/>
                                <w:iCs/>
                                <w:color w:val="0B5AB2"/>
                                <w:sz w:val="24"/>
                                <w:szCs w:val="24"/>
                                <w:lang w:val="en-US" w:eastAsia="en-GB"/>
                              </w:rPr>
                              <w:t>Rasib</w:t>
                            </w:r>
                            <w:r w:rsidRPr="008A7578">
                              <w:rPr>
                                <w:rFonts w:ascii="Calibri" w:hAnsi="Calibri" w:cs="Calibri"/>
                                <w:i/>
                                <w:iCs/>
                                <w:color w:val="0B5AB2"/>
                                <w:sz w:val="24"/>
                                <w:szCs w:val="24"/>
                                <w:lang w:val="en-US" w:eastAsia="en-GB"/>
                              </w:rPr>
                              <w:t> </w:t>
                            </w:r>
                          </w:p>
                          <w:p w14:paraId="4E8D0C0B" w14:textId="77777777" w:rsidR="00C443BB" w:rsidRPr="008A7578" w:rsidRDefault="00C443BB" w:rsidP="00C443BB">
                            <w:pPr>
                              <w:widowControl w:val="0"/>
                              <w:autoSpaceDE w:val="0"/>
                              <w:autoSpaceDN w:val="0"/>
                              <w:adjustRightInd w:val="0"/>
                              <w:rPr>
                                <w:rFonts w:ascii="Calibri" w:hAnsi="Calibri" w:cs="Calibri"/>
                                <w:i/>
                                <w:iCs/>
                                <w:color w:val="0B5AB2"/>
                                <w:sz w:val="24"/>
                                <w:szCs w:val="24"/>
                                <w:lang w:val="en-US" w:eastAsia="en-GB"/>
                              </w:rPr>
                            </w:pPr>
                            <w:r w:rsidRPr="008A7578">
                              <w:rPr>
                                <w:rFonts w:ascii="Calibri" w:hAnsi="Calibri" w:cs="Calibri"/>
                                <w:color w:val="000000"/>
                                <w:sz w:val="24"/>
                                <w:szCs w:val="24"/>
                                <w:lang w:val="en-US" w:eastAsia="en-GB"/>
                              </w:rPr>
                              <w:t xml:space="preserve">Job Title: </w:t>
                            </w:r>
                            <w:r>
                              <w:rPr>
                                <w:rFonts w:ascii="Calibri" w:hAnsi="Calibri" w:cs="Calibri"/>
                                <w:i/>
                                <w:iCs/>
                                <w:color w:val="0B5AB2"/>
                                <w:sz w:val="24"/>
                                <w:szCs w:val="24"/>
                                <w:lang w:val="en-US" w:eastAsia="en-GB"/>
                              </w:rPr>
                              <w:t>Managing Partner</w:t>
                            </w:r>
                            <w:r w:rsidRPr="008A7578">
                              <w:rPr>
                                <w:rFonts w:ascii="Calibri" w:hAnsi="Calibri" w:cs="Calibri"/>
                                <w:i/>
                                <w:iCs/>
                                <w:color w:val="0B5AB2"/>
                                <w:sz w:val="24"/>
                                <w:szCs w:val="24"/>
                                <w:lang w:val="en-US" w:eastAsia="en-GB"/>
                              </w:rPr>
                              <w:t xml:space="preserve"> </w:t>
                            </w:r>
                          </w:p>
                          <w:p w14:paraId="1413D971" w14:textId="77777777" w:rsidR="00C443BB" w:rsidRPr="008A7578" w:rsidRDefault="00C443BB" w:rsidP="00C443BB">
                            <w:pPr>
                              <w:widowControl w:val="0"/>
                              <w:autoSpaceDE w:val="0"/>
                              <w:autoSpaceDN w:val="0"/>
                              <w:adjustRightInd w:val="0"/>
                              <w:rPr>
                                <w:rFonts w:ascii="Calibri" w:hAnsi="Calibri" w:cs="Calibri"/>
                                <w:i/>
                                <w:iCs/>
                                <w:color w:val="0B5AB2"/>
                                <w:sz w:val="24"/>
                                <w:szCs w:val="24"/>
                                <w:lang w:val="en-US" w:eastAsia="en-GB"/>
                              </w:rPr>
                            </w:pPr>
                            <w:r w:rsidRPr="008A7578">
                              <w:rPr>
                                <w:rFonts w:ascii="Calibri" w:hAnsi="Calibri" w:cs="Calibri"/>
                                <w:color w:val="000000"/>
                                <w:sz w:val="24"/>
                                <w:szCs w:val="24"/>
                                <w:lang w:val="en-US" w:eastAsia="en-GB"/>
                              </w:rPr>
                              <w:t xml:space="preserve">Email: </w:t>
                            </w:r>
                            <w:r>
                              <w:rPr>
                                <w:rFonts w:ascii="Calibri" w:hAnsi="Calibri" w:cs="Calibri"/>
                                <w:i/>
                                <w:iCs/>
                                <w:color w:val="0B5AB2"/>
                                <w:sz w:val="24"/>
                                <w:szCs w:val="24"/>
                                <w:lang w:val="en-US" w:eastAsia="en-GB"/>
                              </w:rPr>
                              <w:t>s.rasib@nhs.net</w:t>
                            </w:r>
                          </w:p>
                          <w:p w14:paraId="5889768D" w14:textId="77777777" w:rsidR="00C443BB" w:rsidRPr="008A7578" w:rsidRDefault="00C443BB" w:rsidP="00C443BB">
                            <w:pPr>
                              <w:widowControl w:val="0"/>
                              <w:autoSpaceDE w:val="0"/>
                              <w:autoSpaceDN w:val="0"/>
                              <w:adjustRightInd w:val="0"/>
                              <w:rPr>
                                <w:rFonts w:ascii="Calibri" w:hAnsi="Calibri" w:cs="Calibri"/>
                                <w:i/>
                                <w:iCs/>
                                <w:color w:val="0B5AB2"/>
                                <w:sz w:val="24"/>
                                <w:szCs w:val="24"/>
                                <w:lang w:val="en-US" w:eastAsia="en-GB"/>
                              </w:rPr>
                            </w:pPr>
                            <w:r w:rsidRPr="008A7578">
                              <w:rPr>
                                <w:rFonts w:ascii="Calibri" w:hAnsi="Calibri" w:cs="Calibri"/>
                                <w:color w:val="000000"/>
                                <w:sz w:val="24"/>
                                <w:szCs w:val="24"/>
                                <w:lang w:val="en-US" w:eastAsia="en-GB"/>
                              </w:rPr>
                              <w:t xml:space="preserve">Extension/Mobile Number: </w:t>
                            </w:r>
                            <w:r>
                              <w:rPr>
                                <w:rFonts w:ascii="Calibri" w:hAnsi="Calibri" w:cs="Calibri"/>
                                <w:i/>
                                <w:iCs/>
                                <w:color w:val="0B5AB2"/>
                                <w:sz w:val="24"/>
                                <w:szCs w:val="24"/>
                                <w:lang w:val="en-US" w:eastAsia="en-GB"/>
                              </w:rPr>
                              <w:t>07846 579024</w:t>
                            </w:r>
                          </w:p>
                          <w:p w14:paraId="20C85374" w14:textId="3144EB09" w:rsidR="005D78BA" w:rsidRPr="00B85082" w:rsidRDefault="005D78BA" w:rsidP="005530BB">
                            <w:pPr>
                              <w:rPr>
                                <w:rFonts w:ascii="Calibri" w:hAnsi="Calibri" w:cs="Calibri"/>
                                <w:color w:val="000000"/>
                                <w:sz w:val="24"/>
                                <w:szCs w:val="24"/>
                                <w:u w:val="single"/>
                              </w:rPr>
                            </w:pPr>
                          </w:p>
                        </w:txbxContent>
                      </wps:txbx>
                      <wps:bodyPr rot="0" vert="horz" wrap="square" lIns="91440" tIns="45720" rIns="91440" bIns="45720" anchor="ctr" anchorCtr="0" upright="1">
                        <a:noAutofit/>
                      </wps:bodyPr>
                    </wps:wsp>
                  </a:graphicData>
                </a:graphic>
              </wp:inline>
            </w:drawing>
          </mc:Choice>
          <mc:Fallback>
            <w:pict>
              <v:roundrect id="_x0000_s1029" style="width:523.5pt;height:10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" strokeweight="2.5pt">
                <v:shadow color="#868686" opacity="1" mv:blur="0" offset="2pt,2pt"/>
                <v:textbox>
                  <w:txbxContent>
                    <w:p w14:paraId="0CAFAC5F" w14:textId="1943D9E6" w:rsidR="005D78BA" w:rsidRPr="00CD33A9" w:rsidRDefault="00CD33A9" w:rsidP="005530BB">
                      <w:pPr>
                        <w:rPr>
                          <w:rFonts w:ascii="Calibri" w:hAnsi="Calibri"/>
                          <w:b/>
                        </w:rPr>
                      </w:pPr>
                      <w:r>
                        <w:rPr>
                          <w:rFonts w:ascii="Calibri" w:hAnsi="Calibri"/>
                          <w:b/>
                        </w:rPr>
                        <w:t xml:space="preserve">Senior </w:t>
                      </w:r>
                      <w:r w:rsidR="00451B9D">
                        <w:rPr>
                          <w:rFonts w:ascii="Calibri" w:hAnsi="Calibri"/>
                          <w:b/>
                        </w:rPr>
                        <w:t>contact person</w:t>
                      </w:r>
                      <w:r>
                        <w:rPr>
                          <w:rFonts w:ascii="Calibri" w:hAnsi="Calibri"/>
                          <w:b/>
                        </w:rPr>
                        <w:t xml:space="preserve"> for the </w:t>
                      </w:r>
                      <w:r w:rsidR="00451B9D">
                        <w:rPr>
                          <w:rFonts w:ascii="Calibri" w:hAnsi="Calibri"/>
                          <w:b/>
                        </w:rPr>
                        <w:t>p</w:t>
                      </w:r>
                      <w:r>
                        <w:rPr>
                          <w:rFonts w:ascii="Calibri" w:hAnsi="Calibri"/>
                          <w:b/>
                        </w:rPr>
                        <w:t>roject</w:t>
                      </w:r>
                      <w:r w:rsidR="005D78BA" w:rsidRPr="00CD33A9">
                        <w:rPr>
                          <w:rFonts w:ascii="Calibri" w:hAnsi="Calibri"/>
                          <w:b/>
                        </w:rPr>
                        <w:t xml:space="preserve">: </w:t>
                      </w:r>
                    </w:p>
                    <w:p w14:paraId="045867A6" w14:textId="77777777" w:rsidR="00C443BB" w:rsidRPr="008A7578" w:rsidRDefault="00C443BB" w:rsidP="00C443BB">
                      <w:pPr>
                        <w:widowControl w:val="0"/>
                        <w:autoSpaceDE w:val="0"/>
                        <w:autoSpaceDN w:val="0"/>
                        <w:adjustRightInd w:val="0"/>
                        <w:rPr>
                          <w:rFonts w:ascii="Calibri" w:hAnsi="Calibri" w:cs="Calibri"/>
                          <w:i/>
                          <w:iCs/>
                          <w:color w:val="0B5AB2"/>
                          <w:sz w:val="24"/>
                          <w:szCs w:val="24"/>
                          <w:lang w:val="en-US" w:eastAsia="en-GB"/>
                        </w:rPr>
                      </w:pPr>
                      <w:r w:rsidRPr="008A7578">
                        <w:rPr>
                          <w:rFonts w:ascii="Calibri" w:hAnsi="Calibri" w:cs="Calibri"/>
                          <w:color w:val="000000"/>
                          <w:sz w:val="24"/>
                          <w:szCs w:val="24"/>
                          <w:lang w:val="en-US" w:eastAsia="en-GB"/>
                        </w:rPr>
                        <w:t xml:space="preserve">Name: </w:t>
                      </w:r>
                      <w:r>
                        <w:rPr>
                          <w:rFonts w:ascii="Calibri" w:hAnsi="Calibri" w:cs="Calibri"/>
                          <w:i/>
                          <w:iCs/>
                          <w:color w:val="0B5AB2"/>
                          <w:sz w:val="24"/>
                          <w:szCs w:val="24"/>
                          <w:lang w:val="en-US" w:eastAsia="en-GB"/>
                        </w:rPr>
                        <w:t>Sam</w:t>
                      </w:r>
                      <w:r w:rsidRPr="008A7578">
                        <w:rPr>
                          <w:rFonts w:ascii="Calibri" w:hAnsi="Calibri" w:cs="Calibri"/>
                          <w:i/>
                          <w:iCs/>
                          <w:color w:val="0B5AB2"/>
                          <w:sz w:val="24"/>
                          <w:szCs w:val="24"/>
                          <w:lang w:val="en-US" w:eastAsia="en-GB"/>
                        </w:rPr>
                        <w:t xml:space="preserve"> </w:t>
                      </w:r>
                      <w:r>
                        <w:rPr>
                          <w:rFonts w:ascii="Calibri" w:hAnsi="Calibri" w:cs="Calibri"/>
                          <w:i/>
                          <w:iCs/>
                          <w:color w:val="0B5AB2"/>
                          <w:sz w:val="24"/>
                          <w:szCs w:val="24"/>
                          <w:lang w:val="en-US" w:eastAsia="en-GB"/>
                        </w:rPr>
                        <w:t>Rasib</w:t>
                      </w:r>
                      <w:r w:rsidRPr="008A7578">
                        <w:rPr>
                          <w:rFonts w:ascii="Calibri" w:hAnsi="Calibri" w:cs="Calibri"/>
                          <w:i/>
                          <w:iCs/>
                          <w:color w:val="0B5AB2"/>
                          <w:sz w:val="24"/>
                          <w:szCs w:val="24"/>
                          <w:lang w:val="en-US" w:eastAsia="en-GB"/>
                        </w:rPr>
                        <w:t> </w:t>
                      </w:r>
                    </w:p>
                    <w:p w14:paraId="4E8D0C0B" w14:textId="77777777" w:rsidR="00C443BB" w:rsidRPr="008A7578" w:rsidRDefault="00C443BB" w:rsidP="00C443BB">
                      <w:pPr>
                        <w:widowControl w:val="0"/>
                        <w:autoSpaceDE w:val="0"/>
                        <w:autoSpaceDN w:val="0"/>
                        <w:adjustRightInd w:val="0"/>
                        <w:rPr>
                          <w:rFonts w:ascii="Calibri" w:hAnsi="Calibri" w:cs="Calibri"/>
                          <w:i/>
                          <w:iCs/>
                          <w:color w:val="0B5AB2"/>
                          <w:sz w:val="24"/>
                          <w:szCs w:val="24"/>
                          <w:lang w:val="en-US" w:eastAsia="en-GB"/>
                        </w:rPr>
                      </w:pPr>
                      <w:r w:rsidRPr="008A7578">
                        <w:rPr>
                          <w:rFonts w:ascii="Calibri" w:hAnsi="Calibri" w:cs="Calibri"/>
                          <w:color w:val="000000"/>
                          <w:sz w:val="24"/>
                          <w:szCs w:val="24"/>
                          <w:lang w:val="en-US" w:eastAsia="en-GB"/>
                        </w:rPr>
                        <w:t xml:space="preserve">Job Title: </w:t>
                      </w:r>
                      <w:r>
                        <w:rPr>
                          <w:rFonts w:ascii="Calibri" w:hAnsi="Calibri" w:cs="Calibri"/>
                          <w:i/>
                          <w:iCs/>
                          <w:color w:val="0B5AB2"/>
                          <w:sz w:val="24"/>
                          <w:szCs w:val="24"/>
                          <w:lang w:val="en-US" w:eastAsia="en-GB"/>
                        </w:rPr>
                        <w:t>Managing Partner</w:t>
                      </w:r>
                      <w:r w:rsidRPr="008A7578">
                        <w:rPr>
                          <w:rFonts w:ascii="Calibri" w:hAnsi="Calibri" w:cs="Calibri"/>
                          <w:i/>
                          <w:iCs/>
                          <w:color w:val="0B5AB2"/>
                          <w:sz w:val="24"/>
                          <w:szCs w:val="24"/>
                          <w:lang w:val="en-US" w:eastAsia="en-GB"/>
                        </w:rPr>
                        <w:t xml:space="preserve"> </w:t>
                      </w:r>
                    </w:p>
                    <w:p w14:paraId="1413D971" w14:textId="77777777" w:rsidR="00C443BB" w:rsidRPr="008A7578" w:rsidRDefault="00C443BB" w:rsidP="00C443BB">
                      <w:pPr>
                        <w:widowControl w:val="0"/>
                        <w:autoSpaceDE w:val="0"/>
                        <w:autoSpaceDN w:val="0"/>
                        <w:adjustRightInd w:val="0"/>
                        <w:rPr>
                          <w:rFonts w:ascii="Calibri" w:hAnsi="Calibri" w:cs="Calibri"/>
                          <w:i/>
                          <w:iCs/>
                          <w:color w:val="0B5AB2"/>
                          <w:sz w:val="24"/>
                          <w:szCs w:val="24"/>
                          <w:lang w:val="en-US" w:eastAsia="en-GB"/>
                        </w:rPr>
                      </w:pPr>
                      <w:r w:rsidRPr="008A7578">
                        <w:rPr>
                          <w:rFonts w:ascii="Calibri" w:hAnsi="Calibri" w:cs="Calibri"/>
                          <w:color w:val="000000"/>
                          <w:sz w:val="24"/>
                          <w:szCs w:val="24"/>
                          <w:lang w:val="en-US" w:eastAsia="en-GB"/>
                        </w:rPr>
                        <w:t xml:space="preserve">Email: </w:t>
                      </w:r>
                      <w:r>
                        <w:rPr>
                          <w:rFonts w:ascii="Calibri" w:hAnsi="Calibri" w:cs="Calibri"/>
                          <w:i/>
                          <w:iCs/>
                          <w:color w:val="0B5AB2"/>
                          <w:sz w:val="24"/>
                          <w:szCs w:val="24"/>
                          <w:lang w:val="en-US" w:eastAsia="en-GB"/>
                        </w:rPr>
                        <w:t>s.rasib@nhs.net</w:t>
                      </w:r>
                    </w:p>
                    <w:p w14:paraId="5889768D" w14:textId="77777777" w:rsidR="00C443BB" w:rsidRPr="008A7578" w:rsidRDefault="00C443BB" w:rsidP="00C443BB">
                      <w:pPr>
                        <w:widowControl w:val="0"/>
                        <w:autoSpaceDE w:val="0"/>
                        <w:autoSpaceDN w:val="0"/>
                        <w:adjustRightInd w:val="0"/>
                        <w:rPr>
                          <w:rFonts w:ascii="Calibri" w:hAnsi="Calibri" w:cs="Calibri"/>
                          <w:i/>
                          <w:iCs/>
                          <w:color w:val="0B5AB2"/>
                          <w:sz w:val="24"/>
                          <w:szCs w:val="24"/>
                          <w:lang w:val="en-US" w:eastAsia="en-GB"/>
                        </w:rPr>
                      </w:pPr>
                      <w:r w:rsidRPr="008A7578">
                        <w:rPr>
                          <w:rFonts w:ascii="Calibri" w:hAnsi="Calibri" w:cs="Calibri"/>
                          <w:color w:val="000000"/>
                          <w:sz w:val="24"/>
                          <w:szCs w:val="24"/>
                          <w:lang w:val="en-US" w:eastAsia="en-GB"/>
                        </w:rPr>
                        <w:t xml:space="preserve">Extension/Mobile Number: </w:t>
                      </w:r>
                      <w:r>
                        <w:rPr>
                          <w:rFonts w:ascii="Calibri" w:hAnsi="Calibri" w:cs="Calibri"/>
                          <w:i/>
                          <w:iCs/>
                          <w:color w:val="0B5AB2"/>
                          <w:sz w:val="24"/>
                          <w:szCs w:val="24"/>
                          <w:lang w:val="en-US" w:eastAsia="en-GB"/>
                        </w:rPr>
                        <w:t>07846 579024</w:t>
                      </w:r>
                    </w:p>
                    <w:p w14:paraId="20C85374" w14:textId="3144EB09" w:rsidR="005D78BA" w:rsidRPr="00B85082" w:rsidRDefault="005D78BA" w:rsidP="005530BB">
                      <w:pPr>
                        <w:rPr>
                          <w:rFonts w:ascii="Calibri" w:hAnsi="Calibri" w:cs="Calibri"/>
                          <w:color w:val="000000"/>
                          <w:sz w:val="24"/>
                          <w:szCs w:val="24"/>
                          <w:u w:val="single"/>
                        </w:rPr>
                      </w:pPr>
                    </w:p>
                  </w:txbxContent>
                </v:textbox>
                <w10:anchorlock/>
              </v:roundrect>
            </w:pict>
          </mc:Fallback>
        </mc:AlternateContent>
      </w:r>
    </w:p>
    <w:p w14:paraId="2D1BA81D" w14:textId="4A9BF89E" w:rsidR="00B91B77" w:rsidRPr="00117FD4" w:rsidRDefault="00B91B77" w:rsidP="000E7CA0">
      <w:pPr>
        <w:rPr>
          <w:rFonts w:asciiTheme="minorHAnsi" w:hAnsiTheme="minorHAnsi" w:cstheme="minorHAnsi"/>
          <w:sz w:val="24"/>
          <w:szCs w:val="24"/>
        </w:rPr>
      </w:pPr>
    </w:p>
    <w:p w14:paraId="5C9DB3D7" w14:textId="6FEA278D" w:rsidR="00CD4E28" w:rsidRPr="00117FD4" w:rsidRDefault="00CD4E28" w:rsidP="000E7CA0">
      <w:pPr>
        <w:rPr>
          <w:rFonts w:asciiTheme="minorHAnsi" w:hAnsiTheme="minorHAnsi" w:cstheme="minorHAnsi"/>
          <w:sz w:val="24"/>
          <w:szCs w:val="24"/>
        </w:rPr>
      </w:pPr>
      <w:r w:rsidRPr="00117FD4">
        <w:rPr>
          <w:rFonts w:asciiTheme="minorHAnsi" w:hAnsiTheme="minorHAnsi" w:cstheme="minorHAnsi"/>
          <w:noProof/>
          <w:sz w:val="24"/>
          <w:szCs w:val="24"/>
          <w:lang w:val="en-US"/>
        </w:rPr>
        <mc:AlternateContent>
          <mc:Choice Requires="wps">
            <w:drawing>
              <wp:inline distT="0" distB="0" distL="0" distR="0" wp14:anchorId="04FC34FA" wp14:editId="5A890BE6">
                <wp:extent cx="6648450" cy="441960"/>
                <wp:effectExtent l="19050" t="19050" r="19050" b="24765"/>
                <wp:docPr id="7"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441960"/>
                        </a:xfrm>
                        <a:prstGeom prst="roundRect">
                          <a:avLst>
                            <a:gd name="adj" fmla="val 16667"/>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093545" w14:textId="43902D08" w:rsidR="00CD4E28" w:rsidRPr="00712B2F" w:rsidRDefault="00CD4E28" w:rsidP="00CD4E28">
                            <w:pPr>
                              <w:rPr>
                                <w:rFonts w:ascii="Calibri" w:hAnsi="Calibri"/>
                                <w:bCs/>
                                <w:u w:val="single"/>
                              </w:rPr>
                            </w:pPr>
                            <w:r>
                              <w:rPr>
                                <w:rFonts w:ascii="Calibri" w:hAnsi="Calibri"/>
                                <w:b/>
                                <w:color w:val="000000"/>
                              </w:rPr>
                              <w:t>Date</w:t>
                            </w:r>
                            <w:r w:rsidRPr="00AB2871">
                              <w:rPr>
                                <w:rFonts w:ascii="Calibri" w:hAnsi="Calibri"/>
                                <w:b/>
                                <w:color w:val="000000"/>
                              </w:rPr>
                              <w:t xml:space="preserve">: </w:t>
                            </w:r>
                            <w:r w:rsidR="00C443BB">
                              <w:rPr>
                                <w:rFonts w:ascii="Calibri" w:hAnsi="Calibri" w:cs="Calibri"/>
                                <w:i/>
                                <w:iCs/>
                                <w:color w:val="0B5AB2"/>
                                <w:sz w:val="24"/>
                                <w:szCs w:val="24"/>
                                <w:lang w:val="en-US" w:eastAsia="en-GB"/>
                              </w:rPr>
                              <w:t>December</w:t>
                            </w:r>
                            <w:r w:rsidR="00C443BB">
                              <w:rPr>
                                <w:rFonts w:ascii="Calibri" w:hAnsi="Calibri" w:cs="Calibri"/>
                                <w:i/>
                                <w:iCs/>
                                <w:color w:val="0B5AB2"/>
                                <w:sz w:val="24"/>
                                <w:szCs w:val="24"/>
                                <w:lang w:val="en-US" w:eastAsia="en-GB"/>
                              </w:rPr>
                              <w:t xml:space="preserve"> 2020</w:t>
                            </w:r>
                          </w:p>
                        </w:txbxContent>
                      </wps:txbx>
                      <wps:bodyPr rot="0" vert="horz" wrap="square" lIns="91440" tIns="45720" rIns="91440" bIns="45720" anchor="ctr" anchorCtr="0" upright="1">
                        <a:noAutofit/>
                      </wps:bodyPr>
                    </wps:wsp>
                  </a:graphicData>
                </a:graphic>
              </wp:inline>
            </w:drawing>
          </mc:Choice>
          <mc:Fallback>
            <w:pict>
              <v:roundrect id="_x0000_s1030" style="width:523.5pt;height:34.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" strokeweight="2.5pt">
                <v:shadow color="#868686" opacity="1" mv:blur="0" offset="2pt,2pt"/>
                <v:textbox>
                  <w:txbxContent>
                    <w:p w14:paraId="29093545" w14:textId="43902D08" w:rsidR="00CD4E28" w:rsidRPr="00712B2F" w:rsidRDefault="00CD4E28" w:rsidP="00CD4E28">
                      <w:pPr>
                        <w:rPr>
                          <w:rFonts w:ascii="Calibri" w:hAnsi="Calibri"/>
                          <w:bCs/>
                          <w:u w:val="single"/>
                        </w:rPr>
                      </w:pPr>
                      <w:r>
                        <w:rPr>
                          <w:rFonts w:ascii="Calibri" w:hAnsi="Calibri"/>
                          <w:b/>
                          <w:color w:val="000000"/>
                        </w:rPr>
                        <w:t>Date</w:t>
                      </w:r>
                      <w:r w:rsidRPr="00AB2871">
                        <w:rPr>
                          <w:rFonts w:ascii="Calibri" w:hAnsi="Calibri"/>
                          <w:b/>
                          <w:color w:val="000000"/>
                        </w:rPr>
                        <w:t xml:space="preserve">: </w:t>
                      </w:r>
                      <w:r w:rsidR="00C443BB">
                        <w:rPr>
                          <w:rFonts w:ascii="Calibri" w:hAnsi="Calibri" w:cs="Calibri"/>
                          <w:i/>
                          <w:iCs/>
                          <w:color w:val="0B5AB2"/>
                          <w:sz w:val="24"/>
                          <w:szCs w:val="24"/>
                          <w:lang w:val="en-US" w:eastAsia="en-GB"/>
                        </w:rPr>
                        <w:t>December</w:t>
                      </w:r>
                      <w:r w:rsidR="00C443BB">
                        <w:rPr>
                          <w:rFonts w:ascii="Calibri" w:hAnsi="Calibri" w:cs="Calibri"/>
                          <w:i/>
                          <w:iCs/>
                          <w:color w:val="0B5AB2"/>
                          <w:sz w:val="24"/>
                          <w:szCs w:val="24"/>
                          <w:lang w:val="en-US" w:eastAsia="en-GB"/>
                        </w:rPr>
                        <w:t xml:space="preserve"> 2020</w:t>
                      </w:r>
                    </w:p>
                  </w:txbxContent>
                </v:textbox>
                <w10:anchorlock/>
              </v:roundrect>
            </w:pict>
          </mc:Fallback>
        </mc:AlternateContent>
      </w:r>
    </w:p>
    <w:p w14:paraId="0384D46E" w14:textId="022142D2" w:rsidR="00B91B77" w:rsidRPr="00117FD4" w:rsidRDefault="00CD4E28" w:rsidP="000E7CA0">
      <w:pPr>
        <w:rPr>
          <w:rFonts w:asciiTheme="minorHAnsi" w:hAnsiTheme="minorHAnsi" w:cstheme="minorHAnsi"/>
          <w:sz w:val="24"/>
          <w:szCs w:val="24"/>
        </w:rPr>
      </w:pPr>
      <w:r w:rsidRPr="00117FD4">
        <w:rPr>
          <w:rFonts w:asciiTheme="minorHAnsi" w:hAnsiTheme="minorHAnsi" w:cstheme="minorHAnsi"/>
          <w:noProof/>
          <w:sz w:val="24"/>
          <w:szCs w:val="24"/>
          <w:lang w:val="en-US"/>
        </w:rPr>
        <mc:AlternateContent>
          <mc:Choice Requires="wps">
            <w:drawing>
              <wp:inline distT="0" distB="0" distL="0" distR="0" wp14:anchorId="510D167B" wp14:editId="4B815A27">
                <wp:extent cx="6648450" cy="760178"/>
                <wp:effectExtent l="19050" t="19050" r="19050" b="20955"/>
                <wp:docPr id="9"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60178"/>
                        </a:xfrm>
                        <a:prstGeom prst="roundRect">
                          <a:avLst>
                            <a:gd name="adj" fmla="val 16667"/>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1C28B1" w14:textId="0AC77848" w:rsidR="00CD4E28" w:rsidRPr="004E6007" w:rsidRDefault="00CD4E28" w:rsidP="00CD4E28">
                            <w:pPr>
                              <w:rPr>
                                <w:rFonts w:ascii="Calibri" w:hAnsi="Calibri"/>
                                <w:bCs/>
                                <w:color w:val="000000"/>
                              </w:rPr>
                            </w:pPr>
                            <w:r>
                              <w:rPr>
                                <w:rFonts w:ascii="Calibri" w:hAnsi="Calibri"/>
                                <w:b/>
                                <w:color w:val="000000"/>
                              </w:rPr>
                              <w:t>Name of person completing this form</w:t>
                            </w:r>
                            <w:r w:rsidRPr="004E6007">
                              <w:rPr>
                                <w:rFonts w:ascii="Calibri" w:hAnsi="Calibri"/>
                                <w:bCs/>
                                <w:color w:val="000000"/>
                              </w:rPr>
                              <w:t xml:space="preserve">:    </w:t>
                            </w:r>
                            <w:r w:rsidR="00127253">
                              <w:rPr>
                                <w:rFonts w:ascii="Calibri" w:hAnsi="Calibri"/>
                                <w:bCs/>
                                <w:color w:val="000000"/>
                              </w:rPr>
                              <w:t>Paul Could &amp;</w:t>
                            </w:r>
                          </w:p>
                          <w:p w14:paraId="6B64CD6E" w14:textId="4476F887" w:rsidR="00CD4E28" w:rsidRPr="00244B65" w:rsidRDefault="00CD4E28" w:rsidP="00244B65">
                            <w:pPr>
                              <w:spacing w:after="60"/>
                              <w:rPr>
                                <w:rFonts w:asciiTheme="minorHAnsi" w:eastAsiaTheme="minorEastAsia" w:hAnsiTheme="minorHAnsi" w:cstheme="minorHAnsi"/>
                                <w:b/>
                                <w:noProof/>
                                <w:color w:val="7030A0"/>
                                <w:lang w:eastAsia="en-GB"/>
                              </w:rPr>
                            </w:pPr>
                            <w:r>
                              <w:rPr>
                                <w:rFonts w:ascii="Calibri" w:hAnsi="Calibri"/>
                                <w:b/>
                                <w:color w:val="000000"/>
                              </w:rPr>
                              <w:t>Job title of person completing this form</w:t>
                            </w:r>
                            <w:r w:rsidRPr="00AB2871">
                              <w:rPr>
                                <w:rFonts w:ascii="Calibri" w:hAnsi="Calibri"/>
                                <w:b/>
                                <w:color w:val="000000"/>
                              </w:rPr>
                              <w:t xml:space="preserve">:    </w:t>
                            </w:r>
                            <w:r w:rsidR="00127253">
                              <w:rPr>
                                <w:rFonts w:ascii="Calibri" w:hAnsi="Calibri"/>
                                <w:b/>
                                <w:color w:val="000000"/>
                              </w:rPr>
                              <w:t>Data Protection Officer</w:t>
                            </w:r>
                          </w:p>
                          <w:p w14:paraId="0C13BEE2" w14:textId="0E6B8A21" w:rsidR="00244B65" w:rsidRPr="00244B65" w:rsidRDefault="003C314F" w:rsidP="00244B65">
                            <w:pPr>
                              <w:spacing w:after="60"/>
                              <w:rPr>
                                <w:rFonts w:asciiTheme="minorHAnsi" w:eastAsiaTheme="minorEastAsia" w:hAnsiTheme="minorHAnsi" w:cstheme="minorHAnsi"/>
                                <w:b/>
                                <w:noProof/>
                                <w:lang w:eastAsia="en-GB"/>
                              </w:rPr>
                            </w:pPr>
                            <w:r w:rsidRPr="00244B65">
                              <w:rPr>
                                <w:rFonts w:asciiTheme="minorHAnsi" w:hAnsiTheme="minorHAnsi" w:cstheme="minorHAnsi"/>
                                <w:b/>
                                <w:color w:val="000000"/>
                              </w:rPr>
                              <w:t xml:space="preserve">Organisation </w:t>
                            </w:r>
                            <w:r w:rsidR="00CD4E28" w:rsidRPr="00244B65">
                              <w:rPr>
                                <w:rFonts w:asciiTheme="minorHAnsi" w:hAnsiTheme="minorHAnsi" w:cstheme="minorHAnsi"/>
                                <w:b/>
                                <w:color w:val="000000"/>
                              </w:rPr>
                              <w:t>person completing this form</w:t>
                            </w:r>
                            <w:r w:rsidRPr="00244B65">
                              <w:rPr>
                                <w:rFonts w:asciiTheme="minorHAnsi" w:hAnsiTheme="minorHAnsi" w:cstheme="minorHAnsi"/>
                                <w:b/>
                                <w:color w:val="000000"/>
                              </w:rPr>
                              <w:t xml:space="preserve"> belongs to</w:t>
                            </w:r>
                            <w:r w:rsidR="00CD4E28" w:rsidRPr="00244B65">
                              <w:rPr>
                                <w:rFonts w:asciiTheme="minorHAnsi" w:hAnsiTheme="minorHAnsi" w:cstheme="minorHAnsi"/>
                                <w:b/>
                                <w:color w:val="000000"/>
                              </w:rPr>
                              <w:t xml:space="preserve">: </w:t>
                            </w:r>
                          </w:p>
                          <w:p w14:paraId="1529D4F2" w14:textId="6C8E9ADF" w:rsidR="00CD4E28" w:rsidRPr="00166667" w:rsidRDefault="00CD4E28" w:rsidP="00CD4E28">
                            <w:pPr>
                              <w:rPr>
                                <w:rFonts w:ascii="Calibri" w:hAnsi="Calibri"/>
                                <w:b/>
                                <w:color w:val="000000"/>
                                <w:u w:val="single"/>
                              </w:rPr>
                            </w:pPr>
                          </w:p>
                          <w:p w14:paraId="1A773CD1" w14:textId="77777777" w:rsidR="00CD4E28" w:rsidRPr="00166667" w:rsidRDefault="00CD4E28" w:rsidP="00CD4E28">
                            <w:pPr>
                              <w:rPr>
                                <w:rFonts w:ascii="Calibri" w:hAnsi="Calibri"/>
                                <w:b/>
                                <w:color w:val="000000"/>
                                <w:u w:val="single"/>
                              </w:rPr>
                            </w:pP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10D167B" id="_x0000_s1031" style="width:523.5pt;height:59.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" strokeweight="2.5pt">
                <v:shadow color="#868686"/>
                <v:textbox>
                  <w:txbxContent>
                    <w:p w14:paraId="231C28B1" w14:textId="0AC77848" w:rsidR="00CD4E28" w:rsidRPr="004E6007" w:rsidRDefault="00CD4E28" w:rsidP="00CD4E28">
                      <w:pPr>
                        <w:rPr>
                          <w:rFonts w:ascii="Calibri" w:hAnsi="Calibri"/>
                          <w:bCs/>
                          <w:color w:val="000000"/>
                        </w:rPr>
                      </w:pPr>
                      <w:r>
                        <w:rPr>
                          <w:rFonts w:ascii="Calibri" w:hAnsi="Calibri"/>
                          <w:b/>
                          <w:color w:val="000000"/>
                        </w:rPr>
                        <w:t>Name of person completing this form</w:t>
                      </w:r>
                      <w:r w:rsidRPr="004E6007">
                        <w:rPr>
                          <w:rFonts w:ascii="Calibri" w:hAnsi="Calibri"/>
                          <w:bCs/>
                          <w:color w:val="000000"/>
                        </w:rPr>
                        <w:t xml:space="preserve">:    </w:t>
                      </w:r>
                      <w:r w:rsidR="00127253">
                        <w:rPr>
                          <w:rFonts w:ascii="Calibri" w:hAnsi="Calibri"/>
                          <w:bCs/>
                          <w:color w:val="000000"/>
                        </w:rPr>
                        <w:t>Paul Could &amp;</w:t>
                      </w:r>
                    </w:p>
                    <w:p w14:paraId="6B64CD6E" w14:textId="4476F887" w:rsidR="00CD4E28" w:rsidRPr="00244B65" w:rsidRDefault="00CD4E28" w:rsidP="00244B65">
                      <w:pPr>
                        <w:spacing w:after="60"/>
                        <w:rPr>
                          <w:rFonts w:asciiTheme="minorHAnsi" w:eastAsiaTheme="minorEastAsia" w:hAnsiTheme="minorHAnsi" w:cstheme="minorHAnsi"/>
                          <w:b/>
                          <w:noProof/>
                          <w:color w:val="7030A0"/>
                          <w:lang w:eastAsia="en-GB"/>
                        </w:rPr>
                      </w:pPr>
                      <w:r>
                        <w:rPr>
                          <w:rFonts w:ascii="Calibri" w:hAnsi="Calibri"/>
                          <w:b/>
                          <w:color w:val="000000"/>
                        </w:rPr>
                        <w:t>Job title of person completing this form</w:t>
                      </w:r>
                      <w:r w:rsidRPr="00AB2871">
                        <w:rPr>
                          <w:rFonts w:ascii="Calibri" w:hAnsi="Calibri"/>
                          <w:b/>
                          <w:color w:val="000000"/>
                        </w:rPr>
                        <w:t xml:space="preserve">:    </w:t>
                      </w:r>
                      <w:r w:rsidR="00127253">
                        <w:rPr>
                          <w:rFonts w:ascii="Calibri" w:hAnsi="Calibri"/>
                          <w:b/>
                          <w:color w:val="000000"/>
                        </w:rPr>
                        <w:t>Data Protection Officer</w:t>
                      </w:r>
                    </w:p>
                    <w:p w14:paraId="0C13BEE2" w14:textId="0E6B8A21" w:rsidR="00244B65" w:rsidRPr="00244B65" w:rsidRDefault="003C314F" w:rsidP="00244B65">
                      <w:pPr>
                        <w:spacing w:after="60"/>
                        <w:rPr>
                          <w:rFonts w:asciiTheme="minorHAnsi" w:eastAsiaTheme="minorEastAsia" w:hAnsiTheme="minorHAnsi" w:cstheme="minorHAnsi"/>
                          <w:b/>
                          <w:noProof/>
                          <w:lang w:eastAsia="en-GB"/>
                        </w:rPr>
                      </w:pPr>
                      <w:r w:rsidRPr="00244B65">
                        <w:rPr>
                          <w:rFonts w:asciiTheme="minorHAnsi" w:hAnsiTheme="minorHAnsi" w:cstheme="minorHAnsi"/>
                          <w:b/>
                          <w:color w:val="000000"/>
                        </w:rPr>
                        <w:t xml:space="preserve">Organisation </w:t>
                      </w:r>
                      <w:r w:rsidR="00CD4E28" w:rsidRPr="00244B65">
                        <w:rPr>
                          <w:rFonts w:asciiTheme="minorHAnsi" w:hAnsiTheme="minorHAnsi" w:cstheme="minorHAnsi"/>
                          <w:b/>
                          <w:color w:val="000000"/>
                        </w:rPr>
                        <w:t>person completing this form</w:t>
                      </w:r>
                      <w:r w:rsidRPr="00244B65">
                        <w:rPr>
                          <w:rFonts w:asciiTheme="minorHAnsi" w:hAnsiTheme="minorHAnsi" w:cstheme="minorHAnsi"/>
                          <w:b/>
                          <w:color w:val="000000"/>
                        </w:rPr>
                        <w:t xml:space="preserve"> belongs to</w:t>
                      </w:r>
                      <w:r w:rsidR="00CD4E28" w:rsidRPr="00244B65">
                        <w:rPr>
                          <w:rFonts w:asciiTheme="minorHAnsi" w:hAnsiTheme="minorHAnsi" w:cstheme="minorHAnsi"/>
                          <w:b/>
                          <w:color w:val="000000"/>
                        </w:rPr>
                        <w:t xml:space="preserve">: </w:t>
                      </w:r>
                    </w:p>
                    <w:p w14:paraId="1529D4F2" w14:textId="6C8E9ADF" w:rsidR="00CD4E28" w:rsidRPr="00166667" w:rsidRDefault="00CD4E28" w:rsidP="00CD4E28">
                      <w:pPr>
                        <w:rPr>
                          <w:rFonts w:ascii="Calibri" w:hAnsi="Calibri"/>
                          <w:b/>
                          <w:color w:val="000000"/>
                          <w:u w:val="single"/>
                        </w:rPr>
                      </w:pPr>
                    </w:p>
                    <w:p w14:paraId="1A773CD1" w14:textId="77777777" w:rsidR="00CD4E28" w:rsidRPr="00166667" w:rsidRDefault="00CD4E28" w:rsidP="00CD4E28">
                      <w:pPr>
                        <w:rPr>
                          <w:rFonts w:ascii="Calibri" w:hAnsi="Calibri"/>
                          <w:b/>
                          <w:color w:val="000000"/>
                          <w:u w:val="single"/>
                        </w:rPr>
                      </w:pPr>
                    </w:p>
                  </w:txbxContent>
                </v:textbox>
                <w10:anchorlock/>
              </v:roundrect>
            </w:pict>
          </mc:Fallback>
        </mc:AlternateContent>
      </w:r>
    </w:p>
    <w:p w14:paraId="73214A34" w14:textId="77777777" w:rsidR="00BA1C63" w:rsidRPr="00117FD4" w:rsidRDefault="00BA1C63" w:rsidP="000E7CA0">
      <w:pPr>
        <w:rPr>
          <w:rFonts w:asciiTheme="minorHAnsi" w:hAnsiTheme="minorHAnsi" w:cstheme="minorHAnsi"/>
          <w:sz w:val="24"/>
          <w:szCs w:val="24"/>
        </w:rPr>
      </w:pPr>
    </w:p>
    <w:p w14:paraId="5F2892DE" w14:textId="77777777" w:rsidR="00CD33A9" w:rsidRPr="00117FD4" w:rsidRDefault="00CD33A9" w:rsidP="000E7CA0">
      <w:pPr>
        <w:rPr>
          <w:rFonts w:asciiTheme="minorHAnsi" w:hAnsiTheme="minorHAnsi" w:cstheme="minorHAnsi"/>
          <w:sz w:val="24"/>
          <w:szCs w:val="24"/>
        </w:rPr>
      </w:pPr>
      <w:r w:rsidRPr="00117FD4">
        <w:rPr>
          <w:rFonts w:asciiTheme="minorHAnsi" w:hAnsiTheme="minorHAnsi" w:cstheme="minorHAnsi"/>
          <w:noProof/>
          <w:sz w:val="24"/>
          <w:szCs w:val="24"/>
          <w:lang w:val="en-US"/>
        </w:rPr>
        <mc:AlternateContent>
          <mc:Choice Requires="wps">
            <w:drawing>
              <wp:inline distT="0" distB="0" distL="0" distR="0" wp14:anchorId="1595D969" wp14:editId="30C2569B">
                <wp:extent cx="6648450" cy="343535"/>
                <wp:effectExtent l="0" t="0" r="19050" b="18415"/>
                <wp:docPr id="39"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8450" cy="343535"/>
                        </a:xfrm>
                        <a:prstGeom prst="roundRect">
                          <a:avLst/>
                        </a:prstGeom>
                        <a:solidFill>
                          <a:srgbClr val="8064A2">
                            <a:lumMod val="20000"/>
                            <a:lumOff val="80000"/>
                          </a:srgbClr>
                        </a:solidFill>
                        <a:ln w="25400" cap="flat" cmpd="sng" algn="ctr">
                          <a:solidFill>
                            <a:srgbClr val="8064A2">
                              <a:lumMod val="75000"/>
                            </a:srgbClr>
                          </a:solidFill>
                          <a:prstDash val="solid"/>
                        </a:ln>
                        <a:effectLst/>
                      </wps:spPr>
                      <wps:txbx>
                        <w:txbxContent>
                          <w:p w14:paraId="7F5821AF" w14:textId="77777777" w:rsidR="00CD33A9" w:rsidRPr="00166667" w:rsidRDefault="00CD33A9" w:rsidP="00CD33A9">
                            <w:pPr>
                              <w:rPr>
                                <w:rFonts w:ascii="Calibri" w:hAnsi="Calibri"/>
                                <w:b/>
                                <w:color w:val="000000"/>
                                <w:u w:val="single"/>
                              </w:rPr>
                            </w:pPr>
                            <w:r w:rsidRPr="00166667">
                              <w:rPr>
                                <w:rFonts w:ascii="Calibri" w:hAnsi="Calibri"/>
                                <w:b/>
                                <w:color w:val="000000"/>
                                <w:u w:val="single"/>
                              </w:rPr>
                              <w:t>S</w:t>
                            </w:r>
                            <w:r>
                              <w:rPr>
                                <w:rFonts w:ascii="Calibri" w:hAnsi="Calibri"/>
                                <w:b/>
                                <w:color w:val="000000"/>
                                <w:u w:val="single"/>
                              </w:rPr>
                              <w:t>tep 2</w:t>
                            </w:r>
                            <w:r w:rsidRPr="00166667">
                              <w:rPr>
                                <w:rFonts w:ascii="Calibri" w:hAnsi="Calibri"/>
                                <w:b/>
                                <w:color w:val="000000"/>
                                <w:u w:val="single"/>
                              </w:rPr>
                              <w:t xml:space="preserve">: </w:t>
                            </w:r>
                            <w:r>
                              <w:rPr>
                                <w:rFonts w:ascii="Calibri" w:hAnsi="Calibri"/>
                                <w:b/>
                                <w:color w:val="000000"/>
                                <w:u w:val="single"/>
                              </w:rPr>
                              <w:t>Project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595D969" id="_x0000_s1032" style="width:523.5pt;height:27.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" fillcolor="#e6e0ec" strokecolor="#604a7b" strokeweight="2pt">
                <v:path arrowok="t"/>
                <v:textbox>
                  <w:txbxContent>
                    <w:p w14:paraId="7F5821AF" w14:textId="77777777" w:rsidR="00CD33A9" w:rsidRPr="00166667" w:rsidRDefault="00CD33A9" w:rsidP="00CD33A9">
                      <w:pPr>
                        <w:rPr>
                          <w:rFonts w:ascii="Calibri" w:hAnsi="Calibri"/>
                          <w:b/>
                          <w:color w:val="000000"/>
                          <w:u w:val="single"/>
                        </w:rPr>
                      </w:pPr>
                      <w:r w:rsidRPr="00166667">
                        <w:rPr>
                          <w:rFonts w:ascii="Calibri" w:hAnsi="Calibri"/>
                          <w:b/>
                          <w:color w:val="000000"/>
                          <w:u w:val="single"/>
                        </w:rPr>
                        <w:t>S</w:t>
                      </w:r>
                      <w:r>
                        <w:rPr>
                          <w:rFonts w:ascii="Calibri" w:hAnsi="Calibri"/>
                          <w:b/>
                          <w:color w:val="000000"/>
                          <w:u w:val="single"/>
                        </w:rPr>
                        <w:t>tep 2</w:t>
                      </w:r>
                      <w:r w:rsidRPr="00166667">
                        <w:rPr>
                          <w:rFonts w:ascii="Calibri" w:hAnsi="Calibri"/>
                          <w:b/>
                          <w:color w:val="000000"/>
                          <w:u w:val="single"/>
                        </w:rPr>
                        <w:t xml:space="preserve">: </w:t>
                      </w:r>
                      <w:r>
                        <w:rPr>
                          <w:rFonts w:ascii="Calibri" w:hAnsi="Calibri"/>
                          <w:b/>
                          <w:color w:val="000000"/>
                          <w:u w:val="single"/>
                        </w:rPr>
                        <w:t>Project Details</w:t>
                      </w:r>
                    </w:p>
                  </w:txbxContent>
                </v:textbox>
                <w10:anchorlock/>
              </v:roundrect>
            </w:pict>
          </mc:Fallback>
        </mc:AlternateContent>
      </w:r>
    </w:p>
    <w:p w14:paraId="329730BB" w14:textId="77777777" w:rsidR="00CD33A9" w:rsidRPr="00117FD4" w:rsidRDefault="00CD33A9" w:rsidP="00CD33A9">
      <w:pPr>
        <w:rPr>
          <w:rFonts w:asciiTheme="minorHAnsi" w:hAnsiTheme="minorHAnsi" w:cstheme="minorHAnsi"/>
          <w:sz w:val="24"/>
          <w:szCs w:val="24"/>
        </w:rPr>
      </w:pPr>
    </w:p>
    <w:p w14:paraId="6D3546DB" w14:textId="77777777" w:rsidR="00CD33A9" w:rsidRPr="00117FD4" w:rsidRDefault="006B305F" w:rsidP="00CD33A9">
      <w:pPr>
        <w:rPr>
          <w:rFonts w:asciiTheme="minorHAnsi" w:hAnsiTheme="minorHAnsi" w:cstheme="minorHAnsi"/>
          <w:sz w:val="24"/>
          <w:szCs w:val="24"/>
        </w:rPr>
      </w:pPr>
      <w:r w:rsidRPr="00117FD4">
        <w:rPr>
          <w:rFonts w:asciiTheme="minorHAnsi" w:hAnsiTheme="minorHAnsi" w:cstheme="minorHAnsi"/>
          <w:sz w:val="24"/>
          <w:szCs w:val="24"/>
        </w:rPr>
        <w:lastRenderedPageBreak/>
        <w:t>2</w:t>
      </w:r>
      <w:r w:rsidR="00CD33A9" w:rsidRPr="00117FD4">
        <w:rPr>
          <w:rFonts w:asciiTheme="minorHAnsi" w:hAnsiTheme="minorHAnsi" w:cstheme="minorHAnsi"/>
          <w:sz w:val="24"/>
          <w:szCs w:val="24"/>
        </w:rPr>
        <w:t xml:space="preserve">.1 </w:t>
      </w:r>
      <w:r w:rsidRPr="00117FD4">
        <w:rPr>
          <w:rFonts w:asciiTheme="minorHAnsi" w:hAnsiTheme="minorHAnsi" w:cstheme="minorHAnsi"/>
          <w:sz w:val="24"/>
          <w:szCs w:val="24"/>
        </w:rPr>
        <w:t>What are the full details and rationale of the project</w:t>
      </w:r>
      <w:r w:rsidR="00CD33A9" w:rsidRPr="00117FD4">
        <w:rPr>
          <w:rFonts w:asciiTheme="minorHAnsi" w:hAnsiTheme="minorHAnsi" w:cstheme="minorHAnsi"/>
          <w:sz w:val="24"/>
          <w:szCs w:val="24"/>
        </w:rPr>
        <w:t xml:space="preserve">?   </w:t>
      </w:r>
    </w:p>
    <w:p w14:paraId="2FEC1FFE" w14:textId="77777777" w:rsidR="00CD33A9" w:rsidRPr="00117FD4" w:rsidRDefault="00CD33A9" w:rsidP="00CD33A9">
      <w:pPr>
        <w:rPr>
          <w:rFonts w:asciiTheme="minorHAnsi" w:hAnsiTheme="minorHAnsi" w:cstheme="minorHAnsi"/>
          <w:sz w:val="24"/>
          <w:szCs w:val="24"/>
        </w:rPr>
      </w:pPr>
      <w:r w:rsidRPr="00117FD4">
        <w:rPr>
          <w:rFonts w:asciiTheme="minorHAnsi" w:hAnsiTheme="minorHAnsi" w:cstheme="minorHAnsi"/>
          <w:noProof/>
          <w:sz w:val="24"/>
          <w:szCs w:val="24"/>
          <w:lang w:val="en-US"/>
        </w:rPr>
        <mc:AlternateContent>
          <mc:Choice Requires="wps">
            <w:drawing>
              <wp:inline distT="0" distB="0" distL="0" distR="0" wp14:anchorId="2A813A66" wp14:editId="6B33BC3E">
                <wp:extent cx="6648450" cy="4267200"/>
                <wp:effectExtent l="19050" t="19050" r="19050" b="19050"/>
                <wp:docPr id="2"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4267200"/>
                        </a:xfrm>
                        <a:prstGeom prst="roundRect">
                          <a:avLst>
                            <a:gd name="adj" fmla="val 16667"/>
                          </a:avLst>
                        </a:prstGeom>
                        <a:noFill/>
                        <a:ln w="28575" algn="ctr">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1F1B68AD" w14:textId="70AEB5F0" w:rsidR="00F029FE" w:rsidRPr="00DA1CA9" w:rsidRDefault="00F029FE" w:rsidP="00F029FE">
                            <w:pPr>
                              <w:spacing w:after="200" w:line="276" w:lineRule="auto"/>
                              <w:jc w:val="both"/>
                            </w:pPr>
                            <w:r w:rsidRPr="00DA1CA9">
                              <w:t xml:space="preserve">To facilitate </w:t>
                            </w:r>
                            <w:r w:rsidR="00117FD4" w:rsidRPr="00DA1CA9">
                              <w:t>D</w:t>
                            </w:r>
                            <w:r w:rsidRPr="00DA1CA9">
                              <w:t xml:space="preserve">irect </w:t>
                            </w:r>
                            <w:r w:rsidR="00117FD4" w:rsidRPr="00DA1CA9">
                              <w:t>P</w:t>
                            </w:r>
                            <w:r w:rsidRPr="00DA1CA9">
                              <w:t xml:space="preserve">atient </w:t>
                            </w:r>
                            <w:r w:rsidR="00117FD4" w:rsidRPr="00DA1CA9">
                              <w:t>C</w:t>
                            </w:r>
                            <w:r w:rsidRPr="00DA1CA9">
                              <w:t>are and to enable health and care professionals share patients</w:t>
                            </w:r>
                            <w:r w:rsidR="003C466D" w:rsidRPr="00DA1CA9">
                              <w:t>’</w:t>
                            </w:r>
                            <w:r w:rsidRPr="00DA1CA9">
                              <w:t xml:space="preserve"> data in the current event/situation which threatens serious damage to human welfare, in accordance with the Civil Contingencies Act 2004. </w:t>
                            </w:r>
                          </w:p>
                          <w:p w14:paraId="498BBE43" w14:textId="23E4D950" w:rsidR="00F029FE" w:rsidRPr="00DA1CA9" w:rsidRDefault="00F029FE" w:rsidP="00F029FE">
                            <w:pPr>
                              <w:pStyle w:val="Default"/>
                              <w:jc w:val="both"/>
                              <w:rPr>
                                <w:b/>
                                <w:bCs/>
                                <w:sz w:val="22"/>
                                <w:szCs w:val="22"/>
                              </w:rPr>
                            </w:pPr>
                            <w:r w:rsidRPr="00DA1CA9">
                              <w:rPr>
                                <w:sz w:val="22"/>
                                <w:szCs w:val="22"/>
                              </w:rPr>
                              <w:t xml:space="preserve">There is an urgent need for health and care professionals to share personal data concerning health in order to help the NHS stem the rise of </w:t>
                            </w:r>
                            <w:r w:rsidRPr="00DA1CA9">
                              <w:rPr>
                                <w:b/>
                                <w:bCs/>
                                <w:sz w:val="22"/>
                                <w:szCs w:val="22"/>
                              </w:rPr>
                              <w:t>COVID-19.</w:t>
                            </w:r>
                          </w:p>
                          <w:p w14:paraId="1D718FCE" w14:textId="28A69F17" w:rsidR="002F1D8F" w:rsidRPr="00DA1CA9" w:rsidRDefault="002F1D8F" w:rsidP="00F029FE">
                            <w:pPr>
                              <w:pStyle w:val="Default"/>
                              <w:jc w:val="both"/>
                              <w:rPr>
                                <w:sz w:val="22"/>
                                <w:szCs w:val="22"/>
                              </w:rPr>
                            </w:pPr>
                          </w:p>
                          <w:p w14:paraId="1B31F340" w14:textId="3C240447" w:rsidR="002F1D8F" w:rsidRPr="00DA1CA9" w:rsidRDefault="002F1D8F" w:rsidP="00F029FE">
                            <w:pPr>
                              <w:pStyle w:val="Default"/>
                              <w:jc w:val="both"/>
                              <w:rPr>
                                <w:sz w:val="22"/>
                                <w:szCs w:val="22"/>
                              </w:rPr>
                            </w:pPr>
                            <w:r w:rsidRPr="00DA1CA9">
                              <w:rPr>
                                <w:sz w:val="22"/>
                                <w:szCs w:val="22"/>
                              </w:rPr>
                              <w:t xml:space="preserve">To enable staff </w:t>
                            </w:r>
                            <w:r w:rsidR="00127253" w:rsidRPr="00DA1CA9">
                              <w:rPr>
                                <w:sz w:val="22"/>
                                <w:szCs w:val="22"/>
                              </w:rPr>
                              <w:t>and agency/workers from other agencies to access patient data as a d</w:t>
                            </w:r>
                            <w:r w:rsidR="00DA1CA9" w:rsidRPr="00DA1CA9">
                              <w:rPr>
                                <w:sz w:val="22"/>
                                <w:szCs w:val="22"/>
                              </w:rPr>
                              <w:t>a</w:t>
                            </w:r>
                            <w:r w:rsidR="00127253" w:rsidRPr="00DA1CA9">
                              <w:rPr>
                                <w:sz w:val="22"/>
                                <w:szCs w:val="22"/>
                              </w:rPr>
                              <w:t xml:space="preserve">ta processor to administer </w:t>
                            </w:r>
                            <w:r w:rsidR="00DA1CA9" w:rsidRPr="00DA1CA9">
                              <w:rPr>
                                <w:sz w:val="22"/>
                                <w:szCs w:val="22"/>
                              </w:rPr>
                              <w:t>and</w:t>
                            </w:r>
                            <w:r w:rsidR="00127253" w:rsidRPr="00DA1CA9">
                              <w:rPr>
                                <w:sz w:val="22"/>
                                <w:szCs w:val="22"/>
                              </w:rPr>
                              <w:t xml:space="preserve"> manage CoVid-19 Vaccinations</w:t>
                            </w:r>
                            <w:r w:rsidR="00DA1CA9" w:rsidRPr="00DA1CA9">
                              <w:rPr>
                                <w:sz w:val="22"/>
                                <w:szCs w:val="22"/>
                              </w:rPr>
                              <w:t>, records keeping and processing of patient data, in accordance with Covid-19 – Notice under Regulation 3(4) of the Health Service Control of Patient Information Regulations 2002</w:t>
                            </w:r>
                          </w:p>
                          <w:p w14:paraId="49101BEA" w14:textId="0A0BBBF3" w:rsidR="002F1D8F" w:rsidRPr="002F1D8F" w:rsidRDefault="002F1D8F" w:rsidP="00F029FE">
                            <w:pPr>
                              <w:pStyle w:val="Default"/>
                              <w:jc w:val="both"/>
                              <w:rPr>
                                <w:rFonts w:asciiTheme="minorHAnsi" w:hAnsiTheme="minorHAnsi" w:cstheme="minorHAnsi"/>
                              </w:rPr>
                            </w:pPr>
                          </w:p>
                          <w:p w14:paraId="7F3607E1" w14:textId="56D94231" w:rsidR="002F1D8F" w:rsidRDefault="002F1D8F" w:rsidP="00F029FE">
                            <w:pPr>
                              <w:pStyle w:val="Default"/>
                              <w:jc w:val="both"/>
                              <w:rPr>
                                <w:rFonts w:asciiTheme="minorHAnsi" w:hAnsiTheme="minorHAnsi" w:cstheme="minorHAnsi"/>
                                <w:b/>
                                <w:bCs/>
                              </w:rPr>
                            </w:pPr>
                          </w:p>
                          <w:p w14:paraId="67CD2A97" w14:textId="44E7C610" w:rsidR="002F1D8F" w:rsidRDefault="002F1D8F" w:rsidP="00F029FE">
                            <w:pPr>
                              <w:pStyle w:val="Default"/>
                              <w:jc w:val="both"/>
                              <w:rPr>
                                <w:rFonts w:asciiTheme="minorHAnsi" w:hAnsiTheme="minorHAnsi" w:cstheme="minorHAnsi"/>
                                <w:b/>
                                <w:bCs/>
                              </w:rPr>
                            </w:pPr>
                          </w:p>
                          <w:p w14:paraId="0AA61A2C" w14:textId="77777777" w:rsidR="002F1D8F" w:rsidRPr="00117FD4" w:rsidRDefault="002F1D8F" w:rsidP="00F029FE">
                            <w:pPr>
                              <w:pStyle w:val="Default"/>
                              <w:jc w:val="both"/>
                              <w:rPr>
                                <w:rFonts w:asciiTheme="minorHAnsi" w:hAnsiTheme="minorHAnsi" w:cstheme="minorHAnsi"/>
                                <w:b/>
                                <w:bCs/>
                              </w:rPr>
                            </w:pPr>
                          </w:p>
                          <w:p w14:paraId="5C33AFCA" w14:textId="45EBCF12" w:rsidR="00244B65" w:rsidRDefault="00244B65" w:rsidP="00CD33A9">
                            <w:pPr>
                              <w:pStyle w:val="ListParagraph"/>
                              <w:ind w:left="0"/>
                            </w:pPr>
                          </w:p>
                          <w:p w14:paraId="0273B498" w14:textId="77777777" w:rsidR="00244B65" w:rsidRDefault="00244B65" w:rsidP="00CD33A9">
                            <w:pPr>
                              <w:pStyle w:val="ListParagraph"/>
                              <w:ind w:left="0"/>
                            </w:pP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A813A66" id="Rounded Rectangle 5" o:spid="_x0000_s1033" style="width:523.5pt;height:33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" filled="f" strokecolor="black [3213]" strokeweight="2.25pt">
                <v:textbox>
                  <w:txbxContent>
                    <w:p w14:paraId="1F1B68AD" w14:textId="70AEB5F0" w:rsidR="00F029FE" w:rsidRPr="00DA1CA9" w:rsidRDefault="00F029FE" w:rsidP="00F029FE">
                      <w:pPr>
                        <w:spacing w:after="200" w:line="276" w:lineRule="auto"/>
                        <w:jc w:val="both"/>
                      </w:pPr>
                      <w:r w:rsidRPr="00DA1CA9">
                        <w:t xml:space="preserve">To facilitate </w:t>
                      </w:r>
                      <w:r w:rsidR="00117FD4" w:rsidRPr="00DA1CA9">
                        <w:t>D</w:t>
                      </w:r>
                      <w:r w:rsidRPr="00DA1CA9">
                        <w:t xml:space="preserve">irect </w:t>
                      </w:r>
                      <w:r w:rsidR="00117FD4" w:rsidRPr="00DA1CA9">
                        <w:t>P</w:t>
                      </w:r>
                      <w:r w:rsidRPr="00DA1CA9">
                        <w:t xml:space="preserve">atient </w:t>
                      </w:r>
                      <w:r w:rsidR="00117FD4" w:rsidRPr="00DA1CA9">
                        <w:t>C</w:t>
                      </w:r>
                      <w:r w:rsidRPr="00DA1CA9">
                        <w:t>are and to enable health and care professionals share patients</w:t>
                      </w:r>
                      <w:r w:rsidR="003C466D" w:rsidRPr="00DA1CA9">
                        <w:t>’</w:t>
                      </w:r>
                      <w:r w:rsidRPr="00DA1CA9">
                        <w:t xml:space="preserve"> data in the current event/situation which threatens serious damage to human welfare, in accordance with the Civil Contingencies Act 2004. </w:t>
                      </w:r>
                    </w:p>
                    <w:p w14:paraId="498BBE43" w14:textId="23E4D950" w:rsidR="00F029FE" w:rsidRPr="00DA1CA9" w:rsidRDefault="00F029FE" w:rsidP="00F029FE">
                      <w:pPr>
                        <w:pStyle w:val="Default"/>
                        <w:jc w:val="both"/>
                        <w:rPr>
                          <w:b/>
                          <w:bCs/>
                          <w:sz w:val="22"/>
                          <w:szCs w:val="22"/>
                        </w:rPr>
                      </w:pPr>
                      <w:r w:rsidRPr="00DA1CA9">
                        <w:rPr>
                          <w:sz w:val="22"/>
                          <w:szCs w:val="22"/>
                        </w:rPr>
                        <w:t xml:space="preserve">There is an urgent need for health and care professionals to share personal data concerning health in order to help the NHS stem the rise of </w:t>
                      </w:r>
                      <w:r w:rsidRPr="00DA1CA9">
                        <w:rPr>
                          <w:b/>
                          <w:bCs/>
                          <w:sz w:val="22"/>
                          <w:szCs w:val="22"/>
                        </w:rPr>
                        <w:t>COVID-19.</w:t>
                      </w:r>
                    </w:p>
                    <w:p w14:paraId="1D718FCE" w14:textId="28A69F17" w:rsidR="002F1D8F" w:rsidRPr="00DA1CA9" w:rsidRDefault="002F1D8F" w:rsidP="00F029FE">
                      <w:pPr>
                        <w:pStyle w:val="Default"/>
                        <w:jc w:val="both"/>
                        <w:rPr>
                          <w:sz w:val="22"/>
                          <w:szCs w:val="22"/>
                        </w:rPr>
                      </w:pPr>
                    </w:p>
                    <w:p w14:paraId="1B31F340" w14:textId="3C240447" w:rsidR="002F1D8F" w:rsidRPr="00DA1CA9" w:rsidRDefault="002F1D8F" w:rsidP="00F029FE">
                      <w:pPr>
                        <w:pStyle w:val="Default"/>
                        <w:jc w:val="both"/>
                        <w:rPr>
                          <w:sz w:val="22"/>
                          <w:szCs w:val="22"/>
                        </w:rPr>
                      </w:pPr>
                      <w:r w:rsidRPr="00DA1CA9">
                        <w:rPr>
                          <w:sz w:val="22"/>
                          <w:szCs w:val="22"/>
                        </w:rPr>
                        <w:t xml:space="preserve">To enable staff </w:t>
                      </w:r>
                      <w:r w:rsidR="00127253" w:rsidRPr="00DA1CA9">
                        <w:rPr>
                          <w:sz w:val="22"/>
                          <w:szCs w:val="22"/>
                        </w:rPr>
                        <w:t>and agency/workers from other agencies to access patient data as a d</w:t>
                      </w:r>
                      <w:r w:rsidR="00DA1CA9" w:rsidRPr="00DA1CA9">
                        <w:rPr>
                          <w:sz w:val="22"/>
                          <w:szCs w:val="22"/>
                        </w:rPr>
                        <w:t>a</w:t>
                      </w:r>
                      <w:r w:rsidR="00127253" w:rsidRPr="00DA1CA9">
                        <w:rPr>
                          <w:sz w:val="22"/>
                          <w:szCs w:val="22"/>
                        </w:rPr>
                        <w:t xml:space="preserve">ta processor to administer </w:t>
                      </w:r>
                      <w:r w:rsidR="00DA1CA9" w:rsidRPr="00DA1CA9">
                        <w:rPr>
                          <w:sz w:val="22"/>
                          <w:szCs w:val="22"/>
                        </w:rPr>
                        <w:t>and</w:t>
                      </w:r>
                      <w:r w:rsidR="00127253" w:rsidRPr="00DA1CA9">
                        <w:rPr>
                          <w:sz w:val="22"/>
                          <w:szCs w:val="22"/>
                        </w:rPr>
                        <w:t xml:space="preserve"> manage CoVid-19 Vaccinations</w:t>
                      </w:r>
                      <w:r w:rsidR="00DA1CA9" w:rsidRPr="00DA1CA9">
                        <w:rPr>
                          <w:sz w:val="22"/>
                          <w:szCs w:val="22"/>
                        </w:rPr>
                        <w:t xml:space="preserve">, records keeping and processing of patient data, in accordance with </w:t>
                      </w:r>
                      <w:r w:rsidR="00DA1CA9" w:rsidRPr="00DA1CA9">
                        <w:rPr>
                          <w:sz w:val="22"/>
                          <w:szCs w:val="22"/>
                        </w:rPr>
                        <w:t>Covid-19 – Notice under Regulation 3(4) of the Health Service Control of Patient Information Regulations 2002</w:t>
                      </w:r>
                    </w:p>
                    <w:p w14:paraId="49101BEA" w14:textId="0A0BBBF3" w:rsidR="002F1D8F" w:rsidRPr="002F1D8F" w:rsidRDefault="002F1D8F" w:rsidP="00F029FE">
                      <w:pPr>
                        <w:pStyle w:val="Default"/>
                        <w:jc w:val="both"/>
                        <w:rPr>
                          <w:rFonts w:asciiTheme="minorHAnsi" w:hAnsiTheme="minorHAnsi" w:cstheme="minorHAnsi"/>
                        </w:rPr>
                      </w:pPr>
                    </w:p>
                    <w:p w14:paraId="7F3607E1" w14:textId="56D94231" w:rsidR="002F1D8F" w:rsidRDefault="002F1D8F" w:rsidP="00F029FE">
                      <w:pPr>
                        <w:pStyle w:val="Default"/>
                        <w:jc w:val="both"/>
                        <w:rPr>
                          <w:rFonts w:asciiTheme="minorHAnsi" w:hAnsiTheme="minorHAnsi" w:cstheme="minorHAnsi"/>
                          <w:b/>
                          <w:bCs/>
                        </w:rPr>
                      </w:pPr>
                    </w:p>
                    <w:p w14:paraId="67CD2A97" w14:textId="44E7C610" w:rsidR="002F1D8F" w:rsidRDefault="002F1D8F" w:rsidP="00F029FE">
                      <w:pPr>
                        <w:pStyle w:val="Default"/>
                        <w:jc w:val="both"/>
                        <w:rPr>
                          <w:rFonts w:asciiTheme="minorHAnsi" w:hAnsiTheme="minorHAnsi" w:cstheme="minorHAnsi"/>
                          <w:b/>
                          <w:bCs/>
                        </w:rPr>
                      </w:pPr>
                    </w:p>
                    <w:p w14:paraId="0AA61A2C" w14:textId="77777777" w:rsidR="002F1D8F" w:rsidRPr="00117FD4" w:rsidRDefault="002F1D8F" w:rsidP="00F029FE">
                      <w:pPr>
                        <w:pStyle w:val="Default"/>
                        <w:jc w:val="both"/>
                        <w:rPr>
                          <w:rFonts w:asciiTheme="minorHAnsi" w:hAnsiTheme="minorHAnsi" w:cstheme="minorHAnsi"/>
                          <w:b/>
                          <w:bCs/>
                        </w:rPr>
                      </w:pPr>
                    </w:p>
                    <w:p w14:paraId="5C33AFCA" w14:textId="45EBCF12" w:rsidR="00244B65" w:rsidRDefault="00244B65" w:rsidP="00CD33A9">
                      <w:pPr>
                        <w:pStyle w:val="ListParagraph"/>
                        <w:ind w:left="0"/>
                      </w:pPr>
                    </w:p>
                    <w:p w14:paraId="0273B498" w14:textId="77777777" w:rsidR="00244B65" w:rsidRDefault="00244B65" w:rsidP="00CD33A9">
                      <w:pPr>
                        <w:pStyle w:val="ListParagraph"/>
                        <w:ind w:left="0"/>
                      </w:pPr>
                    </w:p>
                  </w:txbxContent>
                </v:textbox>
                <w10:anchorlock/>
              </v:roundrect>
            </w:pict>
          </mc:Fallback>
        </mc:AlternateContent>
      </w:r>
    </w:p>
    <w:p w14:paraId="1094246D" w14:textId="77777777" w:rsidR="005530BB" w:rsidRPr="00117FD4" w:rsidRDefault="005530BB" w:rsidP="000E7CA0">
      <w:pPr>
        <w:rPr>
          <w:rFonts w:asciiTheme="minorHAnsi" w:hAnsiTheme="minorHAnsi" w:cstheme="minorHAnsi"/>
          <w:sz w:val="24"/>
          <w:szCs w:val="24"/>
        </w:rPr>
      </w:pPr>
    </w:p>
    <w:p w14:paraId="1E461236" w14:textId="77777777" w:rsidR="006B305F" w:rsidRPr="00117FD4" w:rsidRDefault="006B305F" w:rsidP="006B305F">
      <w:pPr>
        <w:rPr>
          <w:rFonts w:asciiTheme="minorHAnsi" w:hAnsiTheme="minorHAnsi" w:cstheme="minorHAnsi"/>
          <w:sz w:val="24"/>
          <w:szCs w:val="24"/>
        </w:rPr>
      </w:pPr>
      <w:r w:rsidRPr="00117FD4">
        <w:rPr>
          <w:rFonts w:asciiTheme="minorHAnsi" w:hAnsiTheme="minorHAnsi" w:cstheme="minorHAnsi"/>
          <w:sz w:val="24"/>
          <w:szCs w:val="24"/>
        </w:rPr>
        <w:t xml:space="preserve">2.2 What is the name of the system / application to be used?   </w:t>
      </w:r>
    </w:p>
    <w:p w14:paraId="01356655" w14:textId="77777777" w:rsidR="006B305F" w:rsidRPr="00117FD4" w:rsidRDefault="006B305F" w:rsidP="006B305F">
      <w:pPr>
        <w:rPr>
          <w:rFonts w:asciiTheme="minorHAnsi" w:hAnsiTheme="minorHAnsi" w:cstheme="minorHAnsi"/>
          <w:sz w:val="24"/>
          <w:szCs w:val="24"/>
        </w:rPr>
      </w:pPr>
      <w:r w:rsidRPr="00117FD4">
        <w:rPr>
          <w:rFonts w:asciiTheme="minorHAnsi" w:hAnsiTheme="minorHAnsi" w:cstheme="minorHAnsi"/>
          <w:noProof/>
          <w:sz w:val="24"/>
          <w:szCs w:val="24"/>
          <w:lang w:val="en-US"/>
        </w:rPr>
        <mc:AlternateContent>
          <mc:Choice Requires="wps">
            <w:drawing>
              <wp:inline distT="0" distB="0" distL="0" distR="0" wp14:anchorId="2A2CFB5F" wp14:editId="1AB43611">
                <wp:extent cx="6648450" cy="297815"/>
                <wp:effectExtent l="19050" t="19050" r="19050" b="14605"/>
                <wp:docPr id="40"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297815"/>
                        </a:xfrm>
                        <a:prstGeom prst="roundRect">
                          <a:avLst>
                            <a:gd name="adj" fmla="val 16667"/>
                          </a:avLst>
                        </a:prstGeom>
                        <a:noFill/>
                        <a:ln w="28575" algn="ctr">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6397072C" w14:textId="19A99DF1" w:rsidR="006B305F" w:rsidRPr="00270AC2" w:rsidRDefault="00C443BB" w:rsidP="006B305F">
                            <w:pPr>
                              <w:pStyle w:val="ListParagraph"/>
                              <w:ind w:left="0"/>
                              <w:rPr>
                                <w:rFonts w:asciiTheme="minorHAnsi" w:hAnsiTheme="minorHAnsi" w:cstheme="minorHAnsi"/>
                                <w:sz w:val="24"/>
                                <w:szCs w:val="24"/>
                              </w:rPr>
                            </w:pPr>
                            <w:r>
                              <w:rPr>
                                <w:rFonts w:ascii="Calibri" w:hAnsi="Calibri" w:cs="Calibri"/>
                                <w:i/>
                                <w:iCs/>
                                <w:color w:val="0B5AB2"/>
                                <w:sz w:val="24"/>
                                <w:szCs w:val="24"/>
                                <w:lang w:val="en-US" w:eastAsia="en-GB"/>
                              </w:rPr>
                              <w:t>Pinnacle</w:t>
                            </w:r>
                          </w:p>
                        </w:txbxContent>
                      </wps:txbx>
                      <wps:bodyPr rot="0" vert="horz" wrap="square" lIns="91440" tIns="45720" rIns="91440" bIns="45720" anchor="ctr" anchorCtr="0" upright="1">
                        <a:spAutoFit/>
                      </wps:bodyPr>
                    </wps:wsp>
                  </a:graphicData>
                </a:graphic>
              </wp:inline>
            </w:drawing>
          </mc:Choice>
          <mc:Fallback>
            <w:pict>
              <v:roundrect id="_x0000_s1034" style="width:523.5pt;height:23.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" filled="f" strokecolor="black [3213]" strokeweight="2.25pt">
                <v:textbox style="mso-fit-shape-to-text:t">
                  <w:txbxContent>
                    <w:p w14:paraId="6397072C" w14:textId="19A99DF1" w:rsidR="006B305F" w:rsidRPr="00270AC2" w:rsidRDefault="00C443BB" w:rsidP="006B305F">
                      <w:pPr>
                        <w:pStyle w:val="ListParagraph"/>
                        <w:ind w:left="0"/>
                        <w:rPr>
                          <w:rFonts w:asciiTheme="minorHAnsi" w:hAnsiTheme="minorHAnsi" w:cstheme="minorHAnsi"/>
                          <w:sz w:val="24"/>
                          <w:szCs w:val="24"/>
                        </w:rPr>
                      </w:pPr>
                      <w:r>
                        <w:rPr>
                          <w:rFonts w:ascii="Calibri" w:hAnsi="Calibri" w:cs="Calibri"/>
                          <w:i/>
                          <w:iCs/>
                          <w:color w:val="0B5AB2"/>
                          <w:sz w:val="24"/>
                          <w:szCs w:val="24"/>
                          <w:lang w:val="en-US" w:eastAsia="en-GB"/>
                        </w:rPr>
                        <w:t>Pinnacle</w:t>
                      </w:r>
                    </w:p>
                  </w:txbxContent>
                </v:textbox>
                <w10:anchorlock/>
              </v:roundrect>
            </w:pict>
          </mc:Fallback>
        </mc:AlternateContent>
      </w:r>
    </w:p>
    <w:p w14:paraId="78A36DA4" w14:textId="77777777" w:rsidR="006B305F" w:rsidRPr="00117FD4" w:rsidRDefault="006B305F" w:rsidP="006B305F">
      <w:pPr>
        <w:rPr>
          <w:rFonts w:asciiTheme="minorHAnsi" w:hAnsiTheme="minorHAnsi" w:cstheme="minorHAnsi"/>
          <w:sz w:val="24"/>
          <w:szCs w:val="24"/>
        </w:rPr>
      </w:pPr>
    </w:p>
    <w:p w14:paraId="30B23793" w14:textId="35853B1D" w:rsidR="001019FF" w:rsidRPr="00117FD4" w:rsidRDefault="001019FF" w:rsidP="001019FF">
      <w:pPr>
        <w:rPr>
          <w:rFonts w:asciiTheme="minorHAnsi" w:hAnsiTheme="minorHAnsi" w:cstheme="minorHAnsi"/>
          <w:sz w:val="24"/>
          <w:szCs w:val="24"/>
        </w:rPr>
      </w:pPr>
      <w:r w:rsidRPr="00117FD4">
        <w:rPr>
          <w:rFonts w:asciiTheme="minorHAnsi" w:hAnsiTheme="minorHAnsi" w:cstheme="minorHAnsi"/>
          <w:sz w:val="24"/>
          <w:szCs w:val="24"/>
        </w:rPr>
        <w:t xml:space="preserve">2.3 Is the system / application being used in any similar organisation to this, and if so, which? </w:t>
      </w:r>
    </w:p>
    <w:p w14:paraId="400ABF52" w14:textId="19D62787" w:rsidR="001019FF" w:rsidRPr="00117FD4" w:rsidRDefault="001019FF" w:rsidP="001019FF">
      <w:pPr>
        <w:rPr>
          <w:rFonts w:asciiTheme="minorHAnsi" w:hAnsiTheme="minorHAnsi" w:cstheme="minorHAnsi"/>
          <w:sz w:val="24"/>
          <w:szCs w:val="24"/>
        </w:rPr>
      </w:pPr>
      <w:r w:rsidRPr="00117FD4">
        <w:rPr>
          <w:rFonts w:asciiTheme="minorHAnsi" w:hAnsiTheme="minorHAnsi" w:cstheme="minorHAnsi"/>
          <w:noProof/>
          <w:sz w:val="24"/>
          <w:szCs w:val="24"/>
          <w:lang w:val="en-US"/>
        </w:rPr>
        <mc:AlternateContent>
          <mc:Choice Requires="wps">
            <w:drawing>
              <wp:inline distT="0" distB="0" distL="0" distR="0" wp14:anchorId="0E8AF9C1" wp14:editId="049C10D9">
                <wp:extent cx="6648450" cy="297815"/>
                <wp:effectExtent l="19050" t="19050" r="19050" b="14605"/>
                <wp:docPr id="60"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297815"/>
                        </a:xfrm>
                        <a:prstGeom prst="roundRect">
                          <a:avLst>
                            <a:gd name="adj" fmla="val 16667"/>
                          </a:avLst>
                        </a:prstGeom>
                        <a:noFill/>
                        <a:ln w="28575" algn="ctr">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43E3A139" w14:textId="105918EB" w:rsidR="001019FF" w:rsidRPr="00270AC2" w:rsidRDefault="00C443BB" w:rsidP="001019FF">
                            <w:pPr>
                              <w:pStyle w:val="ListParagraph"/>
                              <w:ind w:left="0"/>
                              <w:rPr>
                                <w:rFonts w:ascii="Calibri" w:hAnsi="Calibri" w:cs="Calibri"/>
                                <w:sz w:val="24"/>
                                <w:szCs w:val="24"/>
                              </w:rPr>
                            </w:pPr>
                            <w:r>
                              <w:rPr>
                                <w:rFonts w:ascii="Calibri" w:hAnsi="Calibri" w:cs="Calibri"/>
                                <w:i/>
                                <w:iCs/>
                                <w:color w:val="0B5AB2"/>
                                <w:sz w:val="24"/>
                                <w:szCs w:val="24"/>
                                <w:lang w:val="en-US" w:eastAsia="en-GB"/>
                              </w:rPr>
                              <w:t>Not Sure</w:t>
                            </w:r>
                          </w:p>
                        </w:txbxContent>
                      </wps:txbx>
                      <wps:bodyPr rot="0" vert="horz" wrap="square" lIns="91440" tIns="45720" rIns="91440" bIns="45720" anchor="ctr" anchorCtr="0" upright="1">
                        <a:spAutoFit/>
                      </wps:bodyPr>
                    </wps:wsp>
                  </a:graphicData>
                </a:graphic>
              </wp:inline>
            </w:drawing>
          </mc:Choice>
          <mc:Fallback>
            <w:pict>
              <v:roundrect id="_x0000_s1035" style="width:523.5pt;height:23.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" filled="f" strokecolor="black [3213]" strokeweight="2.25pt">
                <v:textbox style="mso-fit-shape-to-text:t">
                  <w:txbxContent>
                    <w:p w14:paraId="43E3A139" w14:textId="105918EB" w:rsidR="001019FF" w:rsidRPr="00270AC2" w:rsidRDefault="00C443BB" w:rsidP="001019FF">
                      <w:pPr>
                        <w:pStyle w:val="ListParagraph"/>
                        <w:ind w:left="0"/>
                        <w:rPr>
                          <w:rFonts w:ascii="Calibri" w:hAnsi="Calibri" w:cs="Calibri"/>
                          <w:sz w:val="24"/>
                          <w:szCs w:val="24"/>
                        </w:rPr>
                      </w:pPr>
                      <w:r>
                        <w:rPr>
                          <w:rFonts w:ascii="Calibri" w:hAnsi="Calibri" w:cs="Calibri"/>
                          <w:i/>
                          <w:iCs/>
                          <w:color w:val="0B5AB2"/>
                          <w:sz w:val="24"/>
                          <w:szCs w:val="24"/>
                          <w:lang w:val="en-US" w:eastAsia="en-GB"/>
                        </w:rPr>
                        <w:t>Not Sure</w:t>
                      </w:r>
                    </w:p>
                  </w:txbxContent>
                </v:textbox>
                <w10:anchorlock/>
              </v:roundrect>
            </w:pict>
          </mc:Fallback>
        </mc:AlternateContent>
      </w:r>
    </w:p>
    <w:p w14:paraId="47B715EC" w14:textId="3137B74A" w:rsidR="00B91B77" w:rsidRPr="00117FD4" w:rsidRDefault="00B91B77" w:rsidP="001019FF">
      <w:pPr>
        <w:rPr>
          <w:rFonts w:asciiTheme="minorHAnsi" w:hAnsiTheme="minorHAnsi" w:cstheme="minorHAnsi"/>
          <w:sz w:val="24"/>
          <w:szCs w:val="24"/>
        </w:rPr>
      </w:pPr>
    </w:p>
    <w:p w14:paraId="4E18639D" w14:textId="7070E16E" w:rsidR="00451B9D" w:rsidRPr="00117FD4" w:rsidRDefault="00451B9D" w:rsidP="00451B9D">
      <w:pPr>
        <w:rPr>
          <w:rFonts w:asciiTheme="minorHAnsi" w:hAnsiTheme="minorHAnsi" w:cstheme="minorHAnsi"/>
          <w:sz w:val="24"/>
          <w:szCs w:val="24"/>
        </w:rPr>
      </w:pPr>
      <w:r w:rsidRPr="00117FD4">
        <w:rPr>
          <w:rFonts w:asciiTheme="minorHAnsi" w:hAnsiTheme="minorHAnsi" w:cstheme="minorHAnsi"/>
          <w:sz w:val="24"/>
          <w:szCs w:val="24"/>
        </w:rPr>
        <w:t xml:space="preserve">2.4 </w:t>
      </w:r>
      <w:r w:rsidR="00C26116" w:rsidRPr="00117FD4">
        <w:rPr>
          <w:rFonts w:asciiTheme="minorHAnsi" w:hAnsiTheme="minorHAnsi" w:cstheme="minorHAnsi"/>
          <w:sz w:val="24"/>
          <w:szCs w:val="24"/>
        </w:rPr>
        <w:t>Outline any risks to service users (or other) of the project not going ahead</w:t>
      </w:r>
      <w:r w:rsidR="00CD4E28" w:rsidRPr="00117FD4">
        <w:rPr>
          <w:rFonts w:asciiTheme="minorHAnsi" w:hAnsiTheme="minorHAnsi" w:cstheme="minorHAnsi"/>
          <w:sz w:val="24"/>
          <w:szCs w:val="24"/>
        </w:rPr>
        <w:t xml:space="preserve"> at this point in time:</w:t>
      </w:r>
      <w:r w:rsidR="00C26116" w:rsidRPr="00117FD4">
        <w:rPr>
          <w:rFonts w:asciiTheme="minorHAnsi" w:hAnsiTheme="minorHAnsi" w:cstheme="minorHAnsi"/>
          <w:sz w:val="24"/>
          <w:szCs w:val="24"/>
        </w:rPr>
        <w:t xml:space="preserve"> </w:t>
      </w:r>
      <w:r w:rsidRPr="00117FD4">
        <w:rPr>
          <w:rFonts w:asciiTheme="minorHAnsi" w:hAnsiTheme="minorHAnsi" w:cstheme="minorHAnsi"/>
          <w:sz w:val="24"/>
          <w:szCs w:val="24"/>
        </w:rPr>
        <w:t xml:space="preserve"> </w:t>
      </w:r>
    </w:p>
    <w:p w14:paraId="417F5CD0" w14:textId="1BD0A60B" w:rsidR="00451B9D" w:rsidRPr="00117FD4" w:rsidRDefault="00C26116" w:rsidP="001019FF">
      <w:pPr>
        <w:rPr>
          <w:rFonts w:asciiTheme="minorHAnsi" w:hAnsiTheme="minorHAnsi" w:cstheme="minorHAnsi"/>
          <w:sz w:val="24"/>
          <w:szCs w:val="24"/>
        </w:rPr>
      </w:pPr>
      <w:r w:rsidRPr="00117FD4">
        <w:rPr>
          <w:rFonts w:asciiTheme="minorHAnsi" w:hAnsiTheme="minorHAnsi" w:cstheme="minorHAnsi"/>
          <w:noProof/>
          <w:sz w:val="24"/>
          <w:szCs w:val="24"/>
          <w:lang w:val="en-US"/>
        </w:rPr>
        <mc:AlternateContent>
          <mc:Choice Requires="wps">
            <w:drawing>
              <wp:inline distT="0" distB="0" distL="0" distR="0" wp14:anchorId="2E7EB8A2" wp14:editId="2BC2F4E2">
                <wp:extent cx="6648450" cy="1181100"/>
                <wp:effectExtent l="19050" t="19050" r="19050" b="19050"/>
                <wp:docPr id="3"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181100"/>
                        </a:xfrm>
                        <a:prstGeom prst="roundRect">
                          <a:avLst>
                            <a:gd name="adj" fmla="val 16667"/>
                          </a:avLst>
                        </a:prstGeom>
                        <a:noFill/>
                        <a:ln w="28575" algn="ctr">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44F2CE35" w14:textId="4A17C500" w:rsidR="00C26116" w:rsidRPr="003840C4" w:rsidRDefault="00127253" w:rsidP="00C26116">
                            <w:pPr>
                              <w:pStyle w:val="ListParagraph"/>
                              <w:ind w:left="0"/>
                              <w:rPr>
                                <w:rFonts w:asciiTheme="minorHAnsi" w:hAnsiTheme="minorHAnsi" w:cstheme="minorHAnsi"/>
                              </w:rPr>
                            </w:pPr>
                            <w:r>
                              <w:rPr>
                                <w:rFonts w:asciiTheme="minorHAnsi" w:hAnsiTheme="minorHAnsi" w:cstheme="minorHAnsi"/>
                              </w:rPr>
                              <w:t xml:space="preserve">Risks of poor vaccination </w:t>
                            </w:r>
                            <w:r w:rsidR="00DA1CA9">
                              <w:rPr>
                                <w:rFonts w:asciiTheme="minorHAnsi" w:hAnsiTheme="minorHAnsi" w:cstheme="minorHAnsi"/>
                              </w:rPr>
                              <w:t>roll</w:t>
                            </w:r>
                            <w:r>
                              <w:rPr>
                                <w:rFonts w:asciiTheme="minorHAnsi" w:hAnsiTheme="minorHAnsi" w:cstheme="minorHAnsi"/>
                              </w:rPr>
                              <w:t xml:space="preserve"> out include further damage to public health, the economy and the vital </w:t>
                            </w:r>
                            <w:r w:rsidR="00DA1CA9">
                              <w:rPr>
                                <w:rFonts w:asciiTheme="minorHAnsi" w:hAnsiTheme="minorHAnsi" w:cstheme="minorHAnsi"/>
                              </w:rPr>
                              <w:t>interest</w:t>
                            </w:r>
                            <w:r>
                              <w:rPr>
                                <w:rFonts w:asciiTheme="minorHAnsi" w:hAnsiTheme="minorHAnsi" w:cstheme="minorHAnsi"/>
                              </w:rPr>
                              <w:t xml:space="preserve"> of our most vulnerable patients.</w:t>
                            </w:r>
                          </w:p>
                          <w:p w14:paraId="523F36EB" w14:textId="77777777" w:rsidR="00F029FE" w:rsidRDefault="00F029FE" w:rsidP="00C26116">
                            <w:pPr>
                              <w:pStyle w:val="ListParagraph"/>
                              <w:ind w:left="0"/>
                            </w:pP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E7EB8A2" id="_x0000_s1036" style="width:523.5pt;height:9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" filled="f" strokecolor="black [3213]" strokeweight="2.25pt">
                <v:textbox>
                  <w:txbxContent>
                    <w:p w14:paraId="44F2CE35" w14:textId="4A17C500" w:rsidR="00C26116" w:rsidRPr="003840C4" w:rsidRDefault="00127253" w:rsidP="00C26116">
                      <w:pPr>
                        <w:pStyle w:val="ListParagraph"/>
                        <w:ind w:left="0"/>
                        <w:rPr>
                          <w:rFonts w:asciiTheme="minorHAnsi" w:hAnsiTheme="minorHAnsi" w:cstheme="minorHAnsi"/>
                        </w:rPr>
                      </w:pPr>
                      <w:r>
                        <w:rPr>
                          <w:rFonts w:asciiTheme="minorHAnsi" w:hAnsiTheme="minorHAnsi" w:cstheme="minorHAnsi"/>
                        </w:rPr>
                        <w:t xml:space="preserve">Risks of poor vaccination </w:t>
                      </w:r>
                      <w:r w:rsidR="00DA1CA9">
                        <w:rPr>
                          <w:rFonts w:asciiTheme="minorHAnsi" w:hAnsiTheme="minorHAnsi" w:cstheme="minorHAnsi"/>
                        </w:rPr>
                        <w:t>roll</w:t>
                      </w:r>
                      <w:r>
                        <w:rPr>
                          <w:rFonts w:asciiTheme="minorHAnsi" w:hAnsiTheme="minorHAnsi" w:cstheme="minorHAnsi"/>
                        </w:rPr>
                        <w:t xml:space="preserve"> out include further damage to public health, the </w:t>
                      </w:r>
                      <w:proofErr w:type="gramStart"/>
                      <w:r>
                        <w:rPr>
                          <w:rFonts w:asciiTheme="minorHAnsi" w:hAnsiTheme="minorHAnsi" w:cstheme="minorHAnsi"/>
                        </w:rPr>
                        <w:t>economy</w:t>
                      </w:r>
                      <w:proofErr w:type="gramEnd"/>
                      <w:r>
                        <w:rPr>
                          <w:rFonts w:asciiTheme="minorHAnsi" w:hAnsiTheme="minorHAnsi" w:cstheme="minorHAnsi"/>
                        </w:rPr>
                        <w:t xml:space="preserve"> and the vital </w:t>
                      </w:r>
                      <w:r w:rsidR="00DA1CA9">
                        <w:rPr>
                          <w:rFonts w:asciiTheme="minorHAnsi" w:hAnsiTheme="minorHAnsi" w:cstheme="minorHAnsi"/>
                        </w:rPr>
                        <w:t>interest</w:t>
                      </w:r>
                      <w:r>
                        <w:rPr>
                          <w:rFonts w:asciiTheme="minorHAnsi" w:hAnsiTheme="minorHAnsi" w:cstheme="minorHAnsi"/>
                        </w:rPr>
                        <w:t xml:space="preserve"> of our most vulnerable patients.</w:t>
                      </w:r>
                    </w:p>
                    <w:p w14:paraId="523F36EB" w14:textId="77777777" w:rsidR="00F029FE" w:rsidRDefault="00F029FE" w:rsidP="00C26116">
                      <w:pPr>
                        <w:pStyle w:val="ListParagraph"/>
                        <w:ind w:left="0"/>
                      </w:pPr>
                    </w:p>
                  </w:txbxContent>
                </v:textbox>
                <w10:anchorlock/>
              </v:roundrect>
            </w:pict>
          </mc:Fallback>
        </mc:AlternateContent>
      </w:r>
    </w:p>
    <w:p w14:paraId="6D0ACE83" w14:textId="77777777" w:rsidR="00B91B77" w:rsidRPr="00117FD4" w:rsidRDefault="00B91B77" w:rsidP="001019FF">
      <w:pPr>
        <w:rPr>
          <w:rFonts w:asciiTheme="minorHAnsi" w:hAnsiTheme="minorHAnsi" w:cstheme="minorHAnsi"/>
          <w:sz w:val="24"/>
          <w:szCs w:val="24"/>
        </w:rPr>
      </w:pPr>
    </w:p>
    <w:p w14:paraId="775A7A1D" w14:textId="77777777" w:rsidR="001019FF" w:rsidRPr="00117FD4" w:rsidRDefault="001019FF" w:rsidP="006B305F">
      <w:pPr>
        <w:rPr>
          <w:rFonts w:asciiTheme="minorHAnsi" w:hAnsiTheme="minorHAnsi" w:cstheme="minorHAnsi"/>
          <w:sz w:val="24"/>
          <w:szCs w:val="24"/>
        </w:rPr>
      </w:pPr>
    </w:p>
    <w:p w14:paraId="650B95C1" w14:textId="77777777" w:rsidR="005530BB" w:rsidRPr="00117FD4" w:rsidRDefault="006B305F" w:rsidP="000E7CA0">
      <w:pPr>
        <w:rPr>
          <w:rFonts w:asciiTheme="minorHAnsi" w:hAnsiTheme="minorHAnsi" w:cstheme="minorHAnsi"/>
          <w:sz w:val="24"/>
          <w:szCs w:val="24"/>
        </w:rPr>
      </w:pPr>
      <w:r w:rsidRPr="00117FD4">
        <w:rPr>
          <w:rFonts w:asciiTheme="minorHAnsi" w:hAnsiTheme="minorHAnsi" w:cstheme="minorHAnsi"/>
          <w:noProof/>
          <w:sz w:val="24"/>
          <w:szCs w:val="24"/>
          <w:lang w:val="en-US"/>
        </w:rPr>
        <mc:AlternateContent>
          <mc:Choice Requires="wps">
            <w:drawing>
              <wp:inline distT="0" distB="0" distL="0" distR="0" wp14:anchorId="723EFCFE" wp14:editId="757C83E5">
                <wp:extent cx="6648450" cy="343535"/>
                <wp:effectExtent l="0" t="0" r="19050" b="18415"/>
                <wp:docPr id="48"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8450" cy="343535"/>
                        </a:xfrm>
                        <a:prstGeom prst="roundRect">
                          <a:avLst/>
                        </a:prstGeom>
                        <a:solidFill>
                          <a:srgbClr val="8064A2">
                            <a:lumMod val="20000"/>
                            <a:lumOff val="80000"/>
                          </a:srgbClr>
                        </a:solidFill>
                        <a:ln w="25400" cap="flat" cmpd="sng" algn="ctr">
                          <a:solidFill>
                            <a:srgbClr val="8064A2">
                              <a:lumMod val="75000"/>
                            </a:srgbClr>
                          </a:solidFill>
                          <a:prstDash val="solid"/>
                        </a:ln>
                        <a:effectLst/>
                      </wps:spPr>
                      <wps:txbx>
                        <w:txbxContent>
                          <w:p w14:paraId="18BD3063" w14:textId="77777777" w:rsidR="006B305F" w:rsidRPr="00166667" w:rsidRDefault="006B305F" w:rsidP="006B305F">
                            <w:pPr>
                              <w:rPr>
                                <w:rFonts w:ascii="Calibri" w:hAnsi="Calibri"/>
                                <w:b/>
                                <w:color w:val="000000"/>
                                <w:u w:val="single"/>
                              </w:rPr>
                            </w:pPr>
                            <w:r w:rsidRPr="00166667">
                              <w:rPr>
                                <w:rFonts w:ascii="Calibri" w:hAnsi="Calibri"/>
                                <w:b/>
                                <w:color w:val="000000"/>
                                <w:u w:val="single"/>
                              </w:rPr>
                              <w:t>S</w:t>
                            </w:r>
                            <w:r>
                              <w:rPr>
                                <w:rFonts w:ascii="Calibri" w:hAnsi="Calibri"/>
                                <w:b/>
                                <w:color w:val="000000"/>
                                <w:u w:val="single"/>
                              </w:rPr>
                              <w:t>tep 3</w:t>
                            </w:r>
                            <w:r w:rsidRPr="00166667">
                              <w:rPr>
                                <w:rFonts w:ascii="Calibri" w:hAnsi="Calibri"/>
                                <w:b/>
                                <w:color w:val="000000"/>
                                <w:u w:val="single"/>
                              </w:rPr>
                              <w:t xml:space="preserve">: </w:t>
                            </w:r>
                            <w:r>
                              <w:rPr>
                                <w:rFonts w:ascii="Calibri" w:hAnsi="Calibri"/>
                                <w:b/>
                                <w:color w:val="000000"/>
                                <w:u w:val="single"/>
                              </w:rPr>
                              <w:t>Risk Assessment</w:t>
                            </w:r>
                            <w:r w:rsidR="000F080C">
                              <w:rPr>
                                <w:rFonts w:ascii="Calibri" w:hAnsi="Calibri"/>
                                <w:b/>
                                <w:color w:val="000000"/>
                                <w:u w:val="single"/>
                              </w:rPr>
                              <w:t xml:space="preserve"> and Mitigation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23EFCFE" id="_x0000_s1037" style="width:523.5pt;height:27.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" fillcolor="#e6e0ec" strokecolor="#604a7b" strokeweight="2pt">
                <v:path arrowok="t"/>
                <v:textbox>
                  <w:txbxContent>
                    <w:p w14:paraId="18BD3063" w14:textId="77777777" w:rsidR="006B305F" w:rsidRPr="00166667" w:rsidRDefault="006B305F" w:rsidP="006B305F">
                      <w:pPr>
                        <w:rPr>
                          <w:rFonts w:ascii="Calibri" w:hAnsi="Calibri"/>
                          <w:b/>
                          <w:color w:val="000000"/>
                          <w:u w:val="single"/>
                        </w:rPr>
                      </w:pPr>
                      <w:r w:rsidRPr="00166667">
                        <w:rPr>
                          <w:rFonts w:ascii="Calibri" w:hAnsi="Calibri"/>
                          <w:b/>
                          <w:color w:val="000000"/>
                          <w:u w:val="single"/>
                        </w:rPr>
                        <w:t>S</w:t>
                      </w:r>
                      <w:r>
                        <w:rPr>
                          <w:rFonts w:ascii="Calibri" w:hAnsi="Calibri"/>
                          <w:b/>
                          <w:color w:val="000000"/>
                          <w:u w:val="single"/>
                        </w:rPr>
                        <w:t>tep 3</w:t>
                      </w:r>
                      <w:r w:rsidRPr="00166667">
                        <w:rPr>
                          <w:rFonts w:ascii="Calibri" w:hAnsi="Calibri"/>
                          <w:b/>
                          <w:color w:val="000000"/>
                          <w:u w:val="single"/>
                        </w:rPr>
                        <w:t xml:space="preserve">: </w:t>
                      </w:r>
                      <w:r>
                        <w:rPr>
                          <w:rFonts w:ascii="Calibri" w:hAnsi="Calibri"/>
                          <w:b/>
                          <w:color w:val="000000"/>
                          <w:u w:val="single"/>
                        </w:rPr>
                        <w:t>Risk Assessment</w:t>
                      </w:r>
                      <w:r w:rsidR="000F080C">
                        <w:rPr>
                          <w:rFonts w:ascii="Calibri" w:hAnsi="Calibri"/>
                          <w:b/>
                          <w:color w:val="000000"/>
                          <w:u w:val="single"/>
                        </w:rPr>
                        <w:t xml:space="preserve"> and Mitigation</w:t>
                      </w:r>
                    </w:p>
                  </w:txbxContent>
                </v:textbox>
                <w10:anchorlock/>
              </v:roundrect>
            </w:pict>
          </mc:Fallback>
        </mc:AlternateContent>
      </w:r>
    </w:p>
    <w:p w14:paraId="087D0A9F" w14:textId="77777777" w:rsidR="005530BB" w:rsidRPr="00117FD4" w:rsidRDefault="005530BB" w:rsidP="000E7CA0">
      <w:pPr>
        <w:rPr>
          <w:rFonts w:asciiTheme="minorHAnsi" w:hAnsiTheme="minorHAnsi" w:cstheme="minorHAnsi"/>
          <w:sz w:val="24"/>
          <w:szCs w:val="24"/>
        </w:rPr>
      </w:pPr>
    </w:p>
    <w:p w14:paraId="400D32C1" w14:textId="77777777" w:rsidR="006B305F" w:rsidRPr="00117FD4" w:rsidRDefault="006B305F" w:rsidP="006B305F">
      <w:pPr>
        <w:rPr>
          <w:rFonts w:asciiTheme="minorHAnsi" w:hAnsiTheme="minorHAnsi" w:cstheme="minorHAnsi"/>
          <w:i/>
          <w:sz w:val="24"/>
          <w:szCs w:val="24"/>
        </w:rPr>
      </w:pPr>
      <w:r w:rsidRPr="00117FD4">
        <w:rPr>
          <w:rFonts w:asciiTheme="minorHAnsi" w:hAnsiTheme="minorHAnsi" w:cstheme="minorHAnsi"/>
          <w:sz w:val="24"/>
          <w:szCs w:val="24"/>
        </w:rPr>
        <w:t xml:space="preserve">3.1 Are there any risks to the </w:t>
      </w:r>
      <w:r w:rsidRPr="00117FD4">
        <w:rPr>
          <w:rFonts w:asciiTheme="minorHAnsi" w:hAnsiTheme="minorHAnsi" w:cstheme="minorHAnsi"/>
          <w:b/>
          <w:sz w:val="24"/>
          <w:szCs w:val="24"/>
        </w:rPr>
        <w:t>Confidentiality</w:t>
      </w:r>
      <w:r w:rsidRPr="00117FD4">
        <w:rPr>
          <w:rFonts w:asciiTheme="minorHAnsi" w:hAnsiTheme="minorHAnsi" w:cstheme="minorHAnsi"/>
          <w:sz w:val="24"/>
          <w:szCs w:val="24"/>
        </w:rPr>
        <w:t xml:space="preserve"> of personal data?  </w:t>
      </w:r>
      <w:r w:rsidRPr="00117FD4">
        <w:rPr>
          <w:rFonts w:asciiTheme="minorHAnsi" w:hAnsiTheme="minorHAnsi" w:cstheme="minorHAnsi"/>
          <w:i/>
          <w:sz w:val="24"/>
          <w:szCs w:val="24"/>
        </w:rPr>
        <w:t>Confidentiality is defined as unauthorised disclosure of, or access t</w:t>
      </w:r>
      <w:r w:rsidR="001019FF" w:rsidRPr="00117FD4">
        <w:rPr>
          <w:rFonts w:asciiTheme="minorHAnsi" w:hAnsiTheme="minorHAnsi" w:cstheme="minorHAnsi"/>
          <w:i/>
          <w:sz w:val="24"/>
          <w:szCs w:val="24"/>
        </w:rPr>
        <w:t>o</w:t>
      </w:r>
      <w:r w:rsidRPr="00117FD4">
        <w:rPr>
          <w:rFonts w:asciiTheme="minorHAnsi" w:hAnsiTheme="minorHAnsi" w:cstheme="minorHAnsi"/>
          <w:i/>
          <w:sz w:val="24"/>
          <w:szCs w:val="24"/>
        </w:rPr>
        <w:t xml:space="preserve">, personal data. </w:t>
      </w:r>
    </w:p>
    <w:p w14:paraId="5560EA68" w14:textId="77777777" w:rsidR="006B305F" w:rsidRPr="00117FD4" w:rsidRDefault="006B305F" w:rsidP="006B305F">
      <w:pPr>
        <w:rPr>
          <w:rFonts w:asciiTheme="minorHAnsi" w:hAnsiTheme="minorHAnsi" w:cstheme="minorHAnsi"/>
          <w:sz w:val="24"/>
          <w:szCs w:val="24"/>
        </w:rPr>
      </w:pPr>
      <w:r w:rsidRPr="00117FD4">
        <w:rPr>
          <w:rFonts w:asciiTheme="minorHAnsi" w:hAnsiTheme="minorHAnsi" w:cstheme="minorHAnsi"/>
          <w:noProof/>
          <w:sz w:val="24"/>
          <w:szCs w:val="24"/>
          <w:lang w:val="en-US"/>
        </w:rPr>
        <w:lastRenderedPageBreak/>
        <mc:AlternateContent>
          <mc:Choice Requires="wps">
            <w:drawing>
              <wp:inline distT="0" distB="0" distL="0" distR="0" wp14:anchorId="44DCF07C" wp14:editId="6B02AE78">
                <wp:extent cx="6648450" cy="297815"/>
                <wp:effectExtent l="19050" t="19050" r="19050" b="14605"/>
                <wp:docPr id="49"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297815"/>
                        </a:xfrm>
                        <a:prstGeom prst="roundRect">
                          <a:avLst>
                            <a:gd name="adj" fmla="val 16667"/>
                          </a:avLst>
                        </a:prstGeom>
                        <a:noFill/>
                        <a:ln w="28575" algn="ctr">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615919E5" w14:textId="2B99CC2F" w:rsidR="000A0AD5" w:rsidRDefault="003840C4" w:rsidP="006B305F">
                            <w:pPr>
                              <w:pStyle w:val="ListParagraph"/>
                              <w:ind w:left="0"/>
                            </w:pPr>
                            <w:r>
                              <w:t>None. Access is in the best interest of the patient in order to receive care</w:t>
                            </w:r>
                            <w:r w:rsidR="00270AC2">
                              <w:t>.</w:t>
                            </w:r>
                          </w:p>
                          <w:p w14:paraId="463AFAD8" w14:textId="5FB60D27" w:rsidR="00270AC2" w:rsidRDefault="00270AC2" w:rsidP="006B305F">
                            <w:pPr>
                              <w:pStyle w:val="ListParagraph"/>
                              <w:ind w:left="0"/>
                            </w:pPr>
                          </w:p>
                          <w:p w14:paraId="41436AA9" w14:textId="0CED69A5" w:rsidR="00270AC2" w:rsidRDefault="00270AC2" w:rsidP="00270AC2">
                            <w:pPr>
                              <w:pStyle w:val="Default"/>
                              <w:jc w:val="both"/>
                              <w:rPr>
                                <w:rFonts w:asciiTheme="minorHAnsi" w:hAnsiTheme="minorHAnsi" w:cstheme="minorHAnsi"/>
                                <w:b/>
                                <w:bCs/>
                              </w:rPr>
                            </w:pPr>
                            <w:r w:rsidRPr="00D31836">
                              <w:rPr>
                                <w:rFonts w:asciiTheme="minorHAnsi" w:hAnsiTheme="minorHAnsi" w:cstheme="minorHAnsi"/>
                                <w:b/>
                                <w:bCs/>
                              </w:rPr>
                              <w:t>The legal basis and justification are as follows:</w:t>
                            </w:r>
                          </w:p>
                          <w:p w14:paraId="0AFA8DDA" w14:textId="49208C6E" w:rsidR="00DA1CA9" w:rsidRPr="00DA1CA9" w:rsidRDefault="00DA1CA9" w:rsidP="00270AC2">
                            <w:pPr>
                              <w:pStyle w:val="Default"/>
                              <w:jc w:val="both"/>
                              <w:rPr>
                                <w:rFonts w:asciiTheme="minorHAnsi" w:hAnsiTheme="minorHAnsi" w:cstheme="minorHAnsi"/>
                                <w:b/>
                                <w:bCs/>
                                <w:sz w:val="20"/>
                                <w:szCs w:val="20"/>
                              </w:rPr>
                            </w:pPr>
                          </w:p>
                          <w:p w14:paraId="00B8468F" w14:textId="20EAB33F" w:rsidR="00DA1CA9" w:rsidRDefault="00DA1CA9" w:rsidP="00270AC2">
                            <w:pPr>
                              <w:pStyle w:val="Default"/>
                              <w:jc w:val="both"/>
                              <w:rPr>
                                <w:rFonts w:asciiTheme="minorHAnsi" w:hAnsiTheme="minorHAnsi" w:cstheme="minorHAnsi"/>
                                <w:b/>
                                <w:bCs/>
                              </w:rPr>
                            </w:pPr>
                            <w:r w:rsidRPr="00DA1CA9">
                              <w:rPr>
                                <w:rFonts w:asciiTheme="minorHAnsi" w:hAnsiTheme="minorHAnsi" w:cstheme="minorHAnsi"/>
                                <w:b/>
                                <w:bCs/>
                              </w:rPr>
                              <w:t>Covid-19 – Notice under Regulation 3(4) of the Health Service Control of Patient Information Regulations 2002</w:t>
                            </w:r>
                          </w:p>
                          <w:p w14:paraId="66EB2BE3" w14:textId="66FF7F8D" w:rsidR="00DA1CA9" w:rsidRDefault="00DA1CA9" w:rsidP="00270AC2">
                            <w:pPr>
                              <w:pStyle w:val="Default"/>
                              <w:jc w:val="both"/>
                              <w:rPr>
                                <w:rFonts w:asciiTheme="minorHAnsi" w:hAnsiTheme="minorHAnsi" w:cstheme="minorHAnsi"/>
                                <w:b/>
                                <w:bCs/>
                              </w:rPr>
                            </w:pPr>
                          </w:p>
                          <w:p w14:paraId="72CD2720" w14:textId="65FF3CDC" w:rsidR="00DA1CA9" w:rsidRPr="00DA1CA9" w:rsidRDefault="00DA1CA9" w:rsidP="00270AC2">
                            <w:pPr>
                              <w:pStyle w:val="Default"/>
                              <w:jc w:val="both"/>
                              <w:rPr>
                                <w:rFonts w:asciiTheme="minorHAnsi" w:hAnsiTheme="minorHAnsi" w:cstheme="minorHAnsi"/>
                                <w:b/>
                                <w:bCs/>
                              </w:rPr>
                            </w:pPr>
                            <w:r>
                              <w:rPr>
                                <w:rFonts w:asciiTheme="minorHAnsi" w:hAnsiTheme="minorHAnsi" w:cstheme="minorHAnsi"/>
                                <w:b/>
                                <w:bCs/>
                              </w:rPr>
                              <w:t>Coronavirus Act 2020</w:t>
                            </w:r>
                          </w:p>
                          <w:p w14:paraId="525FA33F" w14:textId="77777777" w:rsidR="00270AC2" w:rsidRPr="00DA1CA9" w:rsidRDefault="00270AC2" w:rsidP="00270AC2">
                            <w:pPr>
                              <w:pStyle w:val="Default"/>
                              <w:jc w:val="both"/>
                              <w:rPr>
                                <w:rFonts w:asciiTheme="minorHAnsi" w:hAnsiTheme="minorHAnsi" w:cstheme="minorHAnsi"/>
                                <w:b/>
                                <w:bCs/>
                              </w:rPr>
                            </w:pPr>
                          </w:p>
                          <w:p w14:paraId="3A067729" w14:textId="77777777" w:rsidR="00270AC2" w:rsidRDefault="00270AC2" w:rsidP="00270AC2">
                            <w:pPr>
                              <w:pStyle w:val="Default"/>
                              <w:spacing w:after="120"/>
                              <w:jc w:val="both"/>
                              <w:rPr>
                                <w:rFonts w:asciiTheme="minorHAnsi" w:hAnsiTheme="minorHAnsi" w:cstheme="minorHAnsi"/>
                                <w:b/>
                                <w:bCs/>
                              </w:rPr>
                            </w:pPr>
                            <w:r w:rsidRPr="00D31836">
                              <w:rPr>
                                <w:rFonts w:asciiTheme="minorHAnsi" w:hAnsiTheme="minorHAnsi" w:cstheme="minorHAnsi"/>
                                <w:b/>
                                <w:bCs/>
                              </w:rPr>
                              <w:t>Civil Contingencies Act 2004 defines an “emergency” as:</w:t>
                            </w:r>
                          </w:p>
                          <w:p w14:paraId="2516407B" w14:textId="77777777" w:rsidR="00270AC2" w:rsidRPr="00D31836" w:rsidRDefault="00270AC2" w:rsidP="00F10920">
                            <w:pPr>
                              <w:pStyle w:val="Default"/>
                              <w:numPr>
                                <w:ilvl w:val="0"/>
                                <w:numId w:val="9"/>
                              </w:numPr>
                              <w:spacing w:after="120"/>
                              <w:jc w:val="both"/>
                              <w:rPr>
                                <w:rFonts w:asciiTheme="minorHAnsi" w:hAnsiTheme="minorHAnsi" w:cstheme="minorHAnsi"/>
                                <w:b/>
                                <w:bCs/>
                              </w:rPr>
                            </w:pPr>
                            <w:proofErr w:type="gramStart"/>
                            <w:r w:rsidRPr="00D31836">
                              <w:rPr>
                                <w:rFonts w:asciiTheme="minorHAnsi" w:hAnsiTheme="minorHAnsi" w:cstheme="minorHAnsi"/>
                              </w:rPr>
                              <w:t>an</w:t>
                            </w:r>
                            <w:proofErr w:type="gramEnd"/>
                            <w:r w:rsidRPr="00D31836">
                              <w:rPr>
                                <w:rFonts w:asciiTheme="minorHAnsi" w:hAnsiTheme="minorHAnsi" w:cstheme="minorHAnsi"/>
                              </w:rPr>
                              <w:t xml:space="preserve"> event or situation which threatens serious damage to human welfare in a place in the United Kingdom;</w:t>
                            </w:r>
                          </w:p>
                          <w:p w14:paraId="61B46754" w14:textId="77777777" w:rsidR="00270AC2" w:rsidRPr="00D31836" w:rsidRDefault="00270AC2" w:rsidP="00F10920">
                            <w:pPr>
                              <w:pStyle w:val="Default"/>
                              <w:numPr>
                                <w:ilvl w:val="0"/>
                                <w:numId w:val="9"/>
                              </w:numPr>
                              <w:spacing w:after="120"/>
                              <w:jc w:val="both"/>
                              <w:rPr>
                                <w:rFonts w:asciiTheme="minorHAnsi" w:hAnsiTheme="minorHAnsi" w:cstheme="minorHAnsi"/>
                                <w:b/>
                                <w:bCs/>
                              </w:rPr>
                            </w:pPr>
                            <w:r w:rsidRPr="00D31836">
                              <w:rPr>
                                <w:rFonts w:asciiTheme="minorHAnsi" w:hAnsiTheme="minorHAnsi" w:cstheme="minorHAnsi"/>
                              </w:rPr>
                              <w:t>an event or situation which threatens serious damage to the environment of a place in the United Kingdom, or</w:t>
                            </w:r>
                          </w:p>
                          <w:p w14:paraId="60ECE7A4" w14:textId="77777777" w:rsidR="00270AC2" w:rsidRPr="00D31836" w:rsidRDefault="00270AC2" w:rsidP="00F10920">
                            <w:pPr>
                              <w:pStyle w:val="Default"/>
                              <w:numPr>
                                <w:ilvl w:val="0"/>
                                <w:numId w:val="9"/>
                              </w:numPr>
                              <w:spacing w:after="120"/>
                              <w:jc w:val="both"/>
                              <w:rPr>
                                <w:rFonts w:asciiTheme="minorHAnsi" w:hAnsiTheme="minorHAnsi" w:cstheme="minorHAnsi"/>
                                <w:b/>
                                <w:bCs/>
                              </w:rPr>
                            </w:pPr>
                            <w:r w:rsidRPr="00D31836">
                              <w:rPr>
                                <w:rFonts w:asciiTheme="minorHAnsi" w:hAnsiTheme="minorHAnsi" w:cstheme="minorHAnsi"/>
                              </w:rPr>
                              <w:t xml:space="preserve">war, or terrorism, which threatens serious damage to the security of the United Kingdom. </w:t>
                            </w:r>
                          </w:p>
                          <w:p w14:paraId="7B7F6E85" w14:textId="77777777" w:rsidR="00270AC2" w:rsidRPr="00D31836" w:rsidRDefault="00270AC2" w:rsidP="00270AC2">
                            <w:pPr>
                              <w:pStyle w:val="Default"/>
                              <w:jc w:val="both"/>
                              <w:rPr>
                                <w:rFonts w:asciiTheme="minorHAnsi" w:hAnsiTheme="minorHAnsi" w:cstheme="minorHAnsi"/>
                                <w:b/>
                                <w:bCs/>
                              </w:rPr>
                            </w:pPr>
                          </w:p>
                          <w:p w14:paraId="62BFCC64" w14:textId="77777777" w:rsidR="00270AC2" w:rsidRPr="00D31836" w:rsidRDefault="00270AC2" w:rsidP="00270AC2">
                            <w:pPr>
                              <w:pStyle w:val="Default"/>
                              <w:spacing w:after="120"/>
                              <w:jc w:val="both"/>
                              <w:rPr>
                                <w:rFonts w:asciiTheme="minorHAnsi" w:hAnsiTheme="minorHAnsi" w:cstheme="minorHAnsi"/>
                                <w:b/>
                                <w:bCs/>
                                <w:sz w:val="22"/>
                                <w:szCs w:val="22"/>
                              </w:rPr>
                            </w:pPr>
                            <w:r w:rsidRPr="00D31836">
                              <w:rPr>
                                <w:rFonts w:asciiTheme="minorHAnsi" w:hAnsiTheme="minorHAnsi" w:cstheme="minorHAnsi"/>
                                <w:b/>
                                <w:bCs/>
                                <w:sz w:val="22"/>
                                <w:szCs w:val="22"/>
                              </w:rPr>
                              <w:t>General Data Protection Regulation (GDPR)</w:t>
                            </w:r>
                            <w:r>
                              <w:rPr>
                                <w:rFonts w:asciiTheme="minorHAnsi" w:hAnsiTheme="minorHAnsi" w:cstheme="minorHAnsi"/>
                                <w:b/>
                                <w:bCs/>
                                <w:sz w:val="22"/>
                                <w:szCs w:val="22"/>
                              </w:rPr>
                              <w:t xml:space="preserve"> 2016:</w:t>
                            </w:r>
                          </w:p>
                          <w:p w14:paraId="7310FDB4" w14:textId="77777777" w:rsidR="00270AC2" w:rsidRPr="00D31836" w:rsidRDefault="00270AC2" w:rsidP="00F10920">
                            <w:pPr>
                              <w:pStyle w:val="Default"/>
                              <w:numPr>
                                <w:ilvl w:val="0"/>
                                <w:numId w:val="10"/>
                              </w:numPr>
                              <w:spacing w:after="120"/>
                              <w:jc w:val="both"/>
                              <w:rPr>
                                <w:rFonts w:asciiTheme="minorHAnsi" w:hAnsiTheme="minorHAnsi" w:cstheme="minorHAnsi"/>
                                <w:b/>
                                <w:bCs/>
                                <w:sz w:val="22"/>
                                <w:szCs w:val="22"/>
                              </w:rPr>
                            </w:pPr>
                            <w:r w:rsidRPr="00D31836">
                              <w:rPr>
                                <w:rFonts w:asciiTheme="minorHAnsi" w:hAnsiTheme="minorHAnsi" w:cstheme="minorHAnsi"/>
                                <w:sz w:val="22"/>
                                <w:szCs w:val="22"/>
                              </w:rPr>
                              <w:t xml:space="preserve">GDPR </w:t>
                            </w:r>
                            <w:hyperlink r:id="rId12" w:history="1">
                              <w:r w:rsidRPr="00D31836">
                                <w:rPr>
                                  <w:rStyle w:val="Hyperlink"/>
                                  <w:rFonts w:asciiTheme="minorHAnsi" w:hAnsiTheme="minorHAnsi" w:cstheme="minorHAnsi"/>
                                  <w:sz w:val="22"/>
                                  <w:szCs w:val="22"/>
                                </w:rPr>
                                <w:t>Article 9 (2) (C) – the</w:t>
                              </w:r>
                              <w:r w:rsidRPr="00D31836">
                                <w:rPr>
                                  <w:rStyle w:val="Hyperlink"/>
                                  <w:rFonts w:asciiTheme="minorHAnsi" w:hAnsiTheme="minorHAnsi" w:cstheme="minorHAnsi"/>
                                  <w:i/>
                                  <w:sz w:val="22"/>
                                  <w:szCs w:val="22"/>
                                </w:rPr>
                                <w:t xml:space="preserve"> </w:t>
                              </w:r>
                              <w:r w:rsidRPr="00D31836">
                                <w:rPr>
                                  <w:rStyle w:val="Hyperlink"/>
                                  <w:rFonts w:asciiTheme="minorHAnsi" w:hAnsiTheme="minorHAnsi" w:cstheme="minorHAnsi"/>
                                  <w:sz w:val="22"/>
                                  <w:szCs w:val="22"/>
                                  <w:shd w:val="clear" w:color="auto" w:fill="FFFFFF"/>
                                </w:rPr>
                                <w:t>processing is necessary to protect the vital interests of the data subject</w:t>
                              </w:r>
                            </w:hyperlink>
                            <w:r w:rsidRPr="00D31836">
                              <w:rPr>
                                <w:rFonts w:asciiTheme="minorHAnsi" w:hAnsiTheme="minorHAnsi" w:cstheme="minorHAnsi"/>
                                <w:sz w:val="22"/>
                                <w:szCs w:val="22"/>
                              </w:rPr>
                              <w:t>;</w:t>
                            </w:r>
                          </w:p>
                          <w:p w14:paraId="6DE1D960" w14:textId="77777777" w:rsidR="00270AC2" w:rsidRPr="00D31836" w:rsidRDefault="00270AC2" w:rsidP="00F10920">
                            <w:pPr>
                              <w:pStyle w:val="Default"/>
                              <w:numPr>
                                <w:ilvl w:val="0"/>
                                <w:numId w:val="10"/>
                              </w:numPr>
                              <w:spacing w:after="120"/>
                              <w:jc w:val="both"/>
                              <w:rPr>
                                <w:rFonts w:asciiTheme="minorHAnsi" w:hAnsiTheme="minorHAnsi" w:cstheme="minorHAnsi"/>
                                <w:b/>
                                <w:bCs/>
                              </w:rPr>
                            </w:pPr>
                            <w:r w:rsidRPr="00D31836">
                              <w:rPr>
                                <w:rFonts w:asciiTheme="minorHAnsi" w:hAnsiTheme="minorHAnsi" w:cstheme="minorHAnsi"/>
                                <w:sz w:val="22"/>
                                <w:szCs w:val="22"/>
                              </w:rPr>
                              <w:t>GDPR</w:t>
                            </w:r>
                            <w:r w:rsidRPr="00D31836">
                              <w:rPr>
                                <w:rFonts w:asciiTheme="minorHAnsi" w:hAnsiTheme="minorHAnsi" w:cstheme="minorHAnsi"/>
                                <w:b/>
                                <w:bCs/>
                                <w:sz w:val="22"/>
                                <w:szCs w:val="22"/>
                              </w:rPr>
                              <w:t xml:space="preserve"> </w:t>
                            </w:r>
                            <w:hyperlink r:id="rId13" w:history="1">
                              <w:r w:rsidRPr="00D31836">
                                <w:rPr>
                                  <w:rStyle w:val="Hyperlink"/>
                                  <w:rFonts w:asciiTheme="minorHAnsi" w:hAnsiTheme="minorHAnsi" w:cstheme="minorHAnsi"/>
                                  <w:sz w:val="22"/>
                                  <w:szCs w:val="22"/>
                                </w:rPr>
                                <w:t>Article 9 (2)</w:t>
                              </w:r>
                            </w:hyperlink>
                            <w:hyperlink r:id="rId14" w:history="1">
                              <w:r w:rsidRPr="00D31836">
                                <w:rPr>
                                  <w:rStyle w:val="Hyperlink"/>
                                  <w:rFonts w:asciiTheme="minorHAnsi" w:hAnsiTheme="minorHAnsi" w:cstheme="minorHAnsi"/>
                                  <w:i/>
                                  <w:sz w:val="22"/>
                                  <w:szCs w:val="22"/>
                                </w:rPr>
                                <w:t xml:space="preserve"> </w:t>
                              </w:r>
                            </w:hyperlink>
                            <w:hyperlink r:id="rId15" w:history="1">
                              <w:r w:rsidRPr="00D31836">
                                <w:rPr>
                                  <w:rStyle w:val="Hyperlink"/>
                                  <w:rFonts w:asciiTheme="minorHAnsi" w:hAnsiTheme="minorHAnsi" w:cstheme="minorHAnsi"/>
                                  <w:sz w:val="22"/>
                                  <w:szCs w:val="22"/>
                                </w:rPr>
                                <w:t>(h)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hyperlink>
                            <w:r w:rsidRPr="00D31836">
                              <w:rPr>
                                <w:rFonts w:asciiTheme="minorHAnsi" w:hAnsiTheme="minorHAnsi" w:cstheme="minorHAnsi"/>
                                <w:b/>
                              </w:rPr>
                              <w:t>.</w:t>
                            </w:r>
                          </w:p>
                          <w:p w14:paraId="0C5D22CD" w14:textId="77777777" w:rsidR="00270AC2" w:rsidRDefault="00270AC2" w:rsidP="00270AC2">
                            <w:pPr>
                              <w:pStyle w:val="Default"/>
                              <w:jc w:val="both"/>
                              <w:rPr>
                                <w:rFonts w:asciiTheme="minorHAnsi" w:hAnsiTheme="minorHAnsi" w:cstheme="minorHAnsi"/>
                                <w:b/>
                              </w:rPr>
                            </w:pPr>
                          </w:p>
                          <w:p w14:paraId="6C0CCDBD" w14:textId="77777777" w:rsidR="00270AC2" w:rsidRDefault="00270AC2" w:rsidP="00270AC2">
                            <w:pPr>
                              <w:pStyle w:val="Default"/>
                              <w:spacing w:after="120"/>
                              <w:jc w:val="both"/>
                              <w:rPr>
                                <w:rFonts w:asciiTheme="minorHAnsi" w:hAnsiTheme="minorHAnsi" w:cstheme="minorHAnsi"/>
                                <w:b/>
                              </w:rPr>
                            </w:pPr>
                            <w:r>
                              <w:rPr>
                                <w:rFonts w:asciiTheme="minorHAnsi" w:hAnsiTheme="minorHAnsi" w:cstheme="minorHAnsi"/>
                                <w:b/>
                              </w:rPr>
                              <w:t>Data Protection Act (DPA) 2018:</w:t>
                            </w:r>
                          </w:p>
                          <w:p w14:paraId="423DBF80" w14:textId="77777777" w:rsidR="00270AC2" w:rsidRPr="00754696" w:rsidRDefault="00C443BB" w:rsidP="00F10920">
                            <w:pPr>
                              <w:pStyle w:val="Default"/>
                              <w:numPr>
                                <w:ilvl w:val="0"/>
                                <w:numId w:val="11"/>
                              </w:numPr>
                              <w:spacing w:after="120"/>
                              <w:jc w:val="both"/>
                              <w:rPr>
                                <w:rFonts w:asciiTheme="minorHAnsi" w:hAnsiTheme="minorHAnsi" w:cstheme="minorHAnsi"/>
                                <w:color w:val="0563C1"/>
                                <w:u w:val="single"/>
                                <w:lang w:val="en"/>
                              </w:rPr>
                            </w:pPr>
                            <w:hyperlink r:id="rId16" w:history="1">
                              <w:r w:rsidR="00270AC2" w:rsidRPr="00754696">
                                <w:rPr>
                                  <w:rStyle w:val="Hyperlink"/>
                                  <w:rFonts w:asciiTheme="minorHAnsi" w:hAnsiTheme="minorHAnsi" w:cstheme="minorHAnsi"/>
                                  <w:lang w:val="en"/>
                                </w:rPr>
                                <w:t>In accordance with DPA Schedule 1, Part 3, (30) (b) the conditions for protecting individual’s vital interests is met where the data subject is physically or legally incapable of giving consent.</w:t>
                              </w:r>
                            </w:hyperlink>
                            <w:r w:rsidR="00270AC2" w:rsidRPr="00754696">
                              <w:rPr>
                                <w:rFonts w:asciiTheme="minorHAnsi" w:hAnsiTheme="minorHAnsi" w:cstheme="minorHAnsi"/>
                                <w:b/>
                              </w:rPr>
                              <w:t xml:space="preserve"> </w:t>
                            </w:r>
                          </w:p>
                          <w:p w14:paraId="55E86472" w14:textId="77777777" w:rsidR="00270AC2" w:rsidRPr="00754696" w:rsidRDefault="00270AC2" w:rsidP="00F10920">
                            <w:pPr>
                              <w:pStyle w:val="Default"/>
                              <w:numPr>
                                <w:ilvl w:val="0"/>
                                <w:numId w:val="11"/>
                              </w:numPr>
                              <w:spacing w:after="120"/>
                              <w:jc w:val="both"/>
                              <w:rPr>
                                <w:rStyle w:val="Hyperlink"/>
                                <w:rFonts w:asciiTheme="minorHAnsi" w:hAnsiTheme="minorHAnsi" w:cstheme="minorHAnsi"/>
                                <w:lang w:val="en"/>
                              </w:rPr>
                            </w:pPr>
                            <w:r w:rsidRPr="00754696">
                              <w:rPr>
                                <w:rFonts w:asciiTheme="minorHAnsi" w:hAnsiTheme="minorHAnsi" w:cstheme="minorHAnsi"/>
                              </w:rPr>
                              <w:t xml:space="preserve">The lawfulness of sharing/processing personal data concerning health set out in </w:t>
                            </w:r>
                            <w:hyperlink r:id="rId17" w:history="1">
                              <w:r w:rsidRPr="00754696">
                                <w:rPr>
                                  <w:rStyle w:val="Hyperlink"/>
                                  <w:rFonts w:asciiTheme="minorHAnsi" w:hAnsiTheme="minorHAnsi" w:cstheme="minorHAnsi"/>
                                </w:rPr>
                                <w:t>Article 9 (2)</w:t>
                              </w:r>
                            </w:hyperlink>
                            <w:hyperlink r:id="rId18" w:history="1">
                              <w:r w:rsidRPr="00754696">
                                <w:rPr>
                                  <w:rStyle w:val="Hyperlink"/>
                                  <w:rFonts w:asciiTheme="minorHAnsi" w:hAnsiTheme="minorHAnsi" w:cstheme="minorHAnsi"/>
                                </w:rPr>
                                <w:t xml:space="preserve"> </w:t>
                              </w:r>
                            </w:hyperlink>
                            <w:hyperlink r:id="rId19" w:history="1">
                              <w:r w:rsidRPr="00754696">
                                <w:rPr>
                                  <w:rStyle w:val="Hyperlink"/>
                                  <w:rFonts w:asciiTheme="minorHAnsi" w:hAnsiTheme="minorHAnsi" w:cstheme="minorHAnsi"/>
                                </w:rPr>
                                <w:t xml:space="preserve">(h) </w:t>
                              </w:r>
                            </w:hyperlink>
                            <w:r w:rsidRPr="00754696">
                              <w:rPr>
                                <w:rFonts w:asciiTheme="minorHAnsi" w:hAnsiTheme="minorHAnsi" w:cstheme="minorHAnsi"/>
                              </w:rPr>
                              <w:t xml:space="preserve">of the GDPR (as above) is permitted under </w:t>
                            </w:r>
                            <w:hyperlink r:id="rId20" w:history="1">
                              <w:r w:rsidRPr="00754696">
                                <w:rPr>
                                  <w:rStyle w:val="Hyperlink"/>
                                  <w:rFonts w:asciiTheme="minorHAnsi" w:hAnsiTheme="minorHAnsi" w:cstheme="minorHAnsi"/>
                                </w:rPr>
                                <w:t xml:space="preserve">DPA Section 10 </w:t>
                              </w:r>
                              <w:r w:rsidRPr="00754696">
                                <w:rPr>
                                  <w:rStyle w:val="Hyperlink"/>
                                  <w:rFonts w:asciiTheme="minorHAnsi" w:hAnsiTheme="minorHAnsi" w:cstheme="minorHAnsi"/>
                                  <w:lang w:val="en"/>
                                </w:rPr>
                                <w:t>(health and social care purposes)</w:t>
                              </w:r>
                            </w:hyperlink>
                            <w:r w:rsidRPr="00754696">
                              <w:rPr>
                                <w:rStyle w:val="Hyperlink"/>
                                <w:rFonts w:asciiTheme="minorHAnsi" w:hAnsiTheme="minorHAnsi" w:cstheme="minorHAnsi"/>
                                <w:lang w:val="en"/>
                              </w:rPr>
                              <w:t>.</w:t>
                            </w:r>
                          </w:p>
                          <w:p w14:paraId="4F62462D" w14:textId="77777777" w:rsidR="00270AC2" w:rsidRPr="00754696" w:rsidRDefault="00C443BB" w:rsidP="00F10920">
                            <w:pPr>
                              <w:pStyle w:val="Default"/>
                              <w:numPr>
                                <w:ilvl w:val="0"/>
                                <w:numId w:val="11"/>
                              </w:numPr>
                              <w:spacing w:after="120"/>
                              <w:jc w:val="both"/>
                              <w:rPr>
                                <w:rFonts w:asciiTheme="minorHAnsi" w:hAnsiTheme="minorHAnsi" w:cstheme="minorHAnsi"/>
                                <w:color w:val="0563C1"/>
                                <w:u w:val="single"/>
                                <w:lang w:val="en"/>
                              </w:rPr>
                            </w:pPr>
                            <w:hyperlink r:id="rId21" w:history="1">
                              <w:r w:rsidR="00270AC2" w:rsidRPr="00754696">
                                <w:rPr>
                                  <w:rStyle w:val="Hyperlink"/>
                                  <w:rFonts w:asciiTheme="minorHAnsi" w:hAnsiTheme="minorHAnsi" w:cstheme="minorHAnsi"/>
                                </w:rPr>
                                <w:t>Health or social care purposes</w:t>
                              </w:r>
                            </w:hyperlink>
                            <w:r w:rsidR="00270AC2" w:rsidRPr="00754696">
                              <w:rPr>
                                <w:rFonts w:asciiTheme="minorHAnsi" w:hAnsiTheme="minorHAnsi" w:cstheme="minorHAnsi"/>
                              </w:rPr>
                              <w:t xml:space="preserve"> means the purposes of: </w:t>
                            </w:r>
                          </w:p>
                          <w:p w14:paraId="082B013F" w14:textId="77777777" w:rsidR="00270AC2" w:rsidRPr="00754696" w:rsidRDefault="00270AC2" w:rsidP="00F10920">
                            <w:pPr>
                              <w:pStyle w:val="Default"/>
                              <w:numPr>
                                <w:ilvl w:val="0"/>
                                <w:numId w:val="8"/>
                              </w:numPr>
                              <w:spacing w:after="120"/>
                              <w:jc w:val="both"/>
                              <w:rPr>
                                <w:rFonts w:asciiTheme="minorHAnsi" w:hAnsiTheme="minorHAnsi" w:cstheme="minorHAnsi"/>
                                <w:color w:val="0563C1"/>
                                <w:u w:val="single"/>
                                <w:lang w:val="en"/>
                              </w:rPr>
                            </w:pPr>
                            <w:proofErr w:type="gramStart"/>
                            <w:r w:rsidRPr="00754696">
                              <w:rPr>
                                <w:rFonts w:asciiTheme="minorHAnsi" w:hAnsiTheme="minorHAnsi" w:cstheme="minorHAnsi"/>
                              </w:rPr>
                              <w:t>preventive</w:t>
                            </w:r>
                            <w:proofErr w:type="gramEnd"/>
                            <w:r w:rsidRPr="00754696">
                              <w:rPr>
                                <w:rFonts w:asciiTheme="minorHAnsi" w:hAnsiTheme="minorHAnsi" w:cstheme="minorHAnsi"/>
                              </w:rPr>
                              <w:t xml:space="preserve"> or occupational medicine;</w:t>
                            </w:r>
                          </w:p>
                          <w:p w14:paraId="74DB79A4" w14:textId="77777777" w:rsidR="00270AC2" w:rsidRPr="00754696" w:rsidRDefault="00270AC2" w:rsidP="00F10920">
                            <w:pPr>
                              <w:pStyle w:val="Default"/>
                              <w:numPr>
                                <w:ilvl w:val="0"/>
                                <w:numId w:val="8"/>
                              </w:numPr>
                              <w:spacing w:after="120"/>
                              <w:jc w:val="both"/>
                              <w:rPr>
                                <w:rFonts w:asciiTheme="minorHAnsi" w:hAnsiTheme="minorHAnsi" w:cstheme="minorHAnsi"/>
                                <w:color w:val="0563C1"/>
                                <w:u w:val="single"/>
                                <w:lang w:val="en"/>
                              </w:rPr>
                            </w:pPr>
                            <w:proofErr w:type="gramStart"/>
                            <w:r w:rsidRPr="00754696">
                              <w:rPr>
                                <w:rFonts w:asciiTheme="minorHAnsi" w:hAnsiTheme="minorHAnsi" w:cstheme="minorHAnsi"/>
                              </w:rPr>
                              <w:t>medical</w:t>
                            </w:r>
                            <w:proofErr w:type="gramEnd"/>
                            <w:r w:rsidRPr="00754696">
                              <w:rPr>
                                <w:rFonts w:asciiTheme="minorHAnsi" w:hAnsiTheme="minorHAnsi" w:cstheme="minorHAnsi"/>
                              </w:rPr>
                              <w:t xml:space="preserve"> diagnosis;</w:t>
                            </w:r>
                          </w:p>
                          <w:p w14:paraId="22D68BC8" w14:textId="77777777" w:rsidR="00270AC2" w:rsidRPr="00754696" w:rsidRDefault="00270AC2" w:rsidP="00F10920">
                            <w:pPr>
                              <w:pStyle w:val="Default"/>
                              <w:numPr>
                                <w:ilvl w:val="0"/>
                                <w:numId w:val="8"/>
                              </w:numPr>
                              <w:spacing w:after="120"/>
                              <w:jc w:val="both"/>
                              <w:rPr>
                                <w:rFonts w:asciiTheme="minorHAnsi" w:hAnsiTheme="minorHAnsi" w:cstheme="minorHAnsi"/>
                                <w:color w:val="0563C1"/>
                                <w:u w:val="single"/>
                                <w:lang w:val="en"/>
                              </w:rPr>
                            </w:pPr>
                            <w:proofErr w:type="gramStart"/>
                            <w:r w:rsidRPr="00754696">
                              <w:rPr>
                                <w:rFonts w:asciiTheme="minorHAnsi" w:hAnsiTheme="minorHAnsi" w:cstheme="minorHAnsi"/>
                              </w:rPr>
                              <w:t>the</w:t>
                            </w:r>
                            <w:proofErr w:type="gramEnd"/>
                            <w:r w:rsidRPr="00754696">
                              <w:rPr>
                                <w:rFonts w:asciiTheme="minorHAnsi" w:hAnsiTheme="minorHAnsi" w:cstheme="minorHAnsi"/>
                              </w:rPr>
                              <w:t xml:space="preserve"> provision of health care or treatment;</w:t>
                            </w:r>
                          </w:p>
                          <w:p w14:paraId="1BBD2D3C" w14:textId="77777777" w:rsidR="00270AC2" w:rsidRPr="00754696" w:rsidRDefault="00270AC2" w:rsidP="00F10920">
                            <w:pPr>
                              <w:pStyle w:val="Default"/>
                              <w:numPr>
                                <w:ilvl w:val="0"/>
                                <w:numId w:val="8"/>
                              </w:numPr>
                              <w:spacing w:after="120"/>
                              <w:jc w:val="both"/>
                              <w:rPr>
                                <w:rFonts w:asciiTheme="minorHAnsi" w:hAnsiTheme="minorHAnsi" w:cstheme="minorHAnsi"/>
                                <w:color w:val="0563C1"/>
                                <w:u w:val="single"/>
                                <w:lang w:val="en"/>
                              </w:rPr>
                            </w:pPr>
                            <w:r w:rsidRPr="00754696">
                              <w:rPr>
                                <w:rFonts w:asciiTheme="minorHAnsi" w:hAnsiTheme="minorHAnsi" w:cstheme="minorHAnsi"/>
                              </w:rPr>
                              <w:t>the provision of social care, or</w:t>
                            </w:r>
                          </w:p>
                          <w:p w14:paraId="437D0567" w14:textId="77777777" w:rsidR="00270AC2" w:rsidRPr="00754696" w:rsidRDefault="00270AC2" w:rsidP="00270AC2">
                            <w:pPr>
                              <w:pStyle w:val="Default"/>
                              <w:spacing w:after="120"/>
                              <w:ind w:left="720"/>
                              <w:jc w:val="both"/>
                              <w:rPr>
                                <w:rFonts w:asciiTheme="minorHAnsi" w:hAnsiTheme="minorHAnsi" w:cstheme="minorHAnsi"/>
                                <w:color w:val="0563C1"/>
                                <w:u w:val="single"/>
                                <w:lang w:val="en"/>
                              </w:rPr>
                            </w:pPr>
                            <w:r w:rsidRPr="00754696">
                              <w:rPr>
                                <w:rFonts w:asciiTheme="minorHAnsi" w:hAnsiTheme="minorHAnsi" w:cstheme="minorHAnsi"/>
                              </w:rPr>
                              <w:t>the management of health care systems or services or social care systems or services.</w:t>
                            </w:r>
                          </w:p>
                          <w:p w14:paraId="66238574" w14:textId="0A74E35F" w:rsidR="00270AC2" w:rsidRDefault="00270AC2" w:rsidP="006B305F">
                            <w:pPr>
                              <w:pStyle w:val="ListParagraph"/>
                              <w:ind w:left="0"/>
                            </w:pPr>
                          </w:p>
                          <w:p w14:paraId="15788F06" w14:textId="4D1388FC" w:rsidR="00270AC2" w:rsidRDefault="00270AC2" w:rsidP="006B305F">
                            <w:pPr>
                              <w:pStyle w:val="ListParagraph"/>
                              <w:ind w:left="0"/>
                            </w:pPr>
                          </w:p>
                          <w:p w14:paraId="017B010B" w14:textId="66E3C023" w:rsidR="00270AC2" w:rsidRDefault="00270AC2" w:rsidP="006B305F">
                            <w:pPr>
                              <w:pStyle w:val="ListParagraph"/>
                              <w:ind w:left="0"/>
                            </w:pPr>
                          </w:p>
                          <w:p w14:paraId="4A4EE0F2" w14:textId="4F188E3D" w:rsidR="00270AC2" w:rsidRDefault="00270AC2" w:rsidP="006B305F">
                            <w:pPr>
                              <w:pStyle w:val="ListParagraph"/>
                              <w:ind w:left="0"/>
                            </w:pPr>
                          </w:p>
                          <w:p w14:paraId="7C158A55" w14:textId="6168C65A" w:rsidR="00270AC2" w:rsidRDefault="00270AC2" w:rsidP="006B305F">
                            <w:pPr>
                              <w:pStyle w:val="ListParagraph"/>
                              <w:ind w:left="0"/>
                            </w:pPr>
                          </w:p>
                          <w:p w14:paraId="0B8E650F" w14:textId="70C79550" w:rsidR="00270AC2" w:rsidRDefault="00270AC2" w:rsidP="006B305F">
                            <w:pPr>
                              <w:pStyle w:val="ListParagraph"/>
                              <w:ind w:left="0"/>
                            </w:pPr>
                          </w:p>
                          <w:p w14:paraId="33B805FD" w14:textId="35CA925A" w:rsidR="00270AC2" w:rsidRDefault="00270AC2" w:rsidP="006B305F">
                            <w:pPr>
                              <w:pStyle w:val="ListParagraph"/>
                              <w:ind w:left="0"/>
                            </w:pPr>
                          </w:p>
                          <w:p w14:paraId="375D5F90" w14:textId="77777777" w:rsidR="00270AC2" w:rsidRDefault="00270AC2" w:rsidP="006B305F">
                            <w:pPr>
                              <w:pStyle w:val="ListParagraph"/>
                              <w:ind w:left="0"/>
                            </w:pPr>
                          </w:p>
                        </w:txbxContent>
                      </wps:txbx>
                      <wps:bodyPr rot="0" vert="horz" wrap="square" lIns="91440" tIns="45720" rIns="91440" bIns="45720" anchor="ctr" anchorCtr="0" upright="1">
                        <a:sp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4DCF07C" id="_x0000_s1038" style="width:523.5pt;height:23.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" filled="f" strokecolor="black [3213]" strokeweight="2.25pt">
                <v:textbox style="mso-fit-shape-to-text:t">
                  <w:txbxContent>
                    <w:p w14:paraId="615919E5" w14:textId="2B99CC2F" w:rsidR="000A0AD5" w:rsidRDefault="003840C4" w:rsidP="006B305F">
                      <w:pPr>
                        <w:pStyle w:val="ListParagraph"/>
                        <w:ind w:left="0"/>
                      </w:pPr>
                      <w:r>
                        <w:t>None. Access is in the best interest of the patient in order to receive care</w:t>
                      </w:r>
                      <w:r w:rsidR="00270AC2">
                        <w:t>.</w:t>
                      </w:r>
                    </w:p>
                    <w:p w14:paraId="463AFAD8" w14:textId="5FB60D27" w:rsidR="00270AC2" w:rsidRDefault="00270AC2" w:rsidP="006B305F">
                      <w:pPr>
                        <w:pStyle w:val="ListParagraph"/>
                        <w:ind w:left="0"/>
                      </w:pPr>
                    </w:p>
                    <w:p w14:paraId="41436AA9" w14:textId="0CED69A5" w:rsidR="00270AC2" w:rsidRDefault="00270AC2" w:rsidP="00270AC2">
                      <w:pPr>
                        <w:pStyle w:val="Default"/>
                        <w:jc w:val="both"/>
                        <w:rPr>
                          <w:rFonts w:asciiTheme="minorHAnsi" w:hAnsiTheme="minorHAnsi" w:cstheme="minorHAnsi"/>
                          <w:b/>
                          <w:bCs/>
                        </w:rPr>
                      </w:pPr>
                      <w:r w:rsidRPr="00D31836">
                        <w:rPr>
                          <w:rFonts w:asciiTheme="minorHAnsi" w:hAnsiTheme="minorHAnsi" w:cstheme="minorHAnsi"/>
                          <w:b/>
                          <w:bCs/>
                        </w:rPr>
                        <w:t>The legal basis and justification are as follows:</w:t>
                      </w:r>
                    </w:p>
                    <w:p w14:paraId="0AFA8DDA" w14:textId="49208C6E" w:rsidR="00DA1CA9" w:rsidRPr="00DA1CA9" w:rsidRDefault="00DA1CA9" w:rsidP="00270AC2">
                      <w:pPr>
                        <w:pStyle w:val="Default"/>
                        <w:jc w:val="both"/>
                        <w:rPr>
                          <w:rFonts w:asciiTheme="minorHAnsi" w:hAnsiTheme="minorHAnsi" w:cstheme="minorHAnsi"/>
                          <w:b/>
                          <w:bCs/>
                          <w:sz w:val="20"/>
                          <w:szCs w:val="20"/>
                        </w:rPr>
                      </w:pPr>
                    </w:p>
                    <w:p w14:paraId="00B8468F" w14:textId="20EAB33F" w:rsidR="00DA1CA9" w:rsidRDefault="00DA1CA9" w:rsidP="00270AC2">
                      <w:pPr>
                        <w:pStyle w:val="Default"/>
                        <w:jc w:val="both"/>
                        <w:rPr>
                          <w:rFonts w:asciiTheme="minorHAnsi" w:hAnsiTheme="minorHAnsi" w:cstheme="minorHAnsi"/>
                          <w:b/>
                          <w:bCs/>
                        </w:rPr>
                      </w:pPr>
                      <w:r w:rsidRPr="00DA1CA9">
                        <w:rPr>
                          <w:rFonts w:asciiTheme="minorHAnsi" w:hAnsiTheme="minorHAnsi" w:cstheme="minorHAnsi"/>
                          <w:b/>
                          <w:bCs/>
                        </w:rPr>
                        <w:t>Covid-19 – Notice under Regulation 3(4) of the Health Service Control of Patient Information Regulations 2002</w:t>
                      </w:r>
                    </w:p>
                    <w:p w14:paraId="66EB2BE3" w14:textId="66FF7F8D" w:rsidR="00DA1CA9" w:rsidRDefault="00DA1CA9" w:rsidP="00270AC2">
                      <w:pPr>
                        <w:pStyle w:val="Default"/>
                        <w:jc w:val="both"/>
                        <w:rPr>
                          <w:rFonts w:asciiTheme="minorHAnsi" w:hAnsiTheme="minorHAnsi" w:cstheme="minorHAnsi"/>
                          <w:b/>
                          <w:bCs/>
                        </w:rPr>
                      </w:pPr>
                    </w:p>
                    <w:p w14:paraId="72CD2720" w14:textId="65FF3CDC" w:rsidR="00DA1CA9" w:rsidRPr="00DA1CA9" w:rsidRDefault="00DA1CA9" w:rsidP="00270AC2">
                      <w:pPr>
                        <w:pStyle w:val="Default"/>
                        <w:jc w:val="both"/>
                        <w:rPr>
                          <w:rFonts w:asciiTheme="minorHAnsi" w:hAnsiTheme="minorHAnsi" w:cstheme="minorHAnsi"/>
                          <w:b/>
                          <w:bCs/>
                        </w:rPr>
                      </w:pPr>
                      <w:r>
                        <w:rPr>
                          <w:rFonts w:asciiTheme="minorHAnsi" w:hAnsiTheme="minorHAnsi" w:cstheme="minorHAnsi"/>
                          <w:b/>
                          <w:bCs/>
                        </w:rPr>
                        <w:t>Coronavirus Act 2020</w:t>
                      </w:r>
                    </w:p>
                    <w:p w14:paraId="525FA33F" w14:textId="77777777" w:rsidR="00270AC2" w:rsidRPr="00DA1CA9" w:rsidRDefault="00270AC2" w:rsidP="00270AC2">
                      <w:pPr>
                        <w:pStyle w:val="Default"/>
                        <w:jc w:val="both"/>
                        <w:rPr>
                          <w:rFonts w:asciiTheme="minorHAnsi" w:hAnsiTheme="minorHAnsi" w:cstheme="minorHAnsi"/>
                          <w:b/>
                          <w:bCs/>
                        </w:rPr>
                      </w:pPr>
                    </w:p>
                    <w:p w14:paraId="3A067729" w14:textId="77777777" w:rsidR="00270AC2" w:rsidRDefault="00270AC2" w:rsidP="00270AC2">
                      <w:pPr>
                        <w:pStyle w:val="Default"/>
                        <w:spacing w:after="120"/>
                        <w:jc w:val="both"/>
                        <w:rPr>
                          <w:rFonts w:asciiTheme="minorHAnsi" w:hAnsiTheme="minorHAnsi" w:cstheme="minorHAnsi"/>
                          <w:b/>
                          <w:bCs/>
                        </w:rPr>
                      </w:pPr>
                      <w:r w:rsidRPr="00D31836">
                        <w:rPr>
                          <w:rFonts w:asciiTheme="minorHAnsi" w:hAnsiTheme="minorHAnsi" w:cstheme="minorHAnsi"/>
                          <w:b/>
                          <w:bCs/>
                        </w:rPr>
                        <w:t>Civil Contingencies Act 2004 defines an “emergency” as:</w:t>
                      </w:r>
                    </w:p>
                    <w:p w14:paraId="2516407B" w14:textId="77777777" w:rsidR="00270AC2" w:rsidRPr="00D31836" w:rsidRDefault="00270AC2" w:rsidP="00F10920">
                      <w:pPr>
                        <w:pStyle w:val="Default"/>
                        <w:numPr>
                          <w:ilvl w:val="0"/>
                          <w:numId w:val="9"/>
                        </w:numPr>
                        <w:spacing w:after="120"/>
                        <w:jc w:val="both"/>
                        <w:rPr>
                          <w:rFonts w:asciiTheme="minorHAnsi" w:hAnsiTheme="minorHAnsi" w:cstheme="minorHAnsi"/>
                          <w:b/>
                          <w:bCs/>
                        </w:rPr>
                      </w:pPr>
                      <w:r w:rsidRPr="00D31836">
                        <w:rPr>
                          <w:rFonts w:asciiTheme="minorHAnsi" w:hAnsiTheme="minorHAnsi" w:cstheme="minorHAnsi"/>
                        </w:rPr>
                        <w:t xml:space="preserve">an event or situation which threatens serious damage to human welfare in a place in the United </w:t>
                      </w:r>
                      <w:proofErr w:type="gramStart"/>
                      <w:r w:rsidRPr="00D31836">
                        <w:rPr>
                          <w:rFonts w:asciiTheme="minorHAnsi" w:hAnsiTheme="minorHAnsi" w:cstheme="minorHAnsi"/>
                        </w:rPr>
                        <w:t>Kingdom;</w:t>
                      </w:r>
                      <w:proofErr w:type="gramEnd"/>
                    </w:p>
                    <w:p w14:paraId="61B46754" w14:textId="77777777" w:rsidR="00270AC2" w:rsidRPr="00D31836" w:rsidRDefault="00270AC2" w:rsidP="00F10920">
                      <w:pPr>
                        <w:pStyle w:val="Default"/>
                        <w:numPr>
                          <w:ilvl w:val="0"/>
                          <w:numId w:val="9"/>
                        </w:numPr>
                        <w:spacing w:after="120"/>
                        <w:jc w:val="both"/>
                        <w:rPr>
                          <w:rFonts w:asciiTheme="minorHAnsi" w:hAnsiTheme="minorHAnsi" w:cstheme="minorHAnsi"/>
                          <w:b/>
                          <w:bCs/>
                        </w:rPr>
                      </w:pPr>
                      <w:r w:rsidRPr="00D31836">
                        <w:rPr>
                          <w:rFonts w:asciiTheme="minorHAnsi" w:hAnsiTheme="minorHAnsi" w:cstheme="minorHAnsi"/>
                        </w:rPr>
                        <w:t>an event or situation which threatens serious damage to the environment of a place in the United Kingdom, or</w:t>
                      </w:r>
                    </w:p>
                    <w:p w14:paraId="60ECE7A4" w14:textId="77777777" w:rsidR="00270AC2" w:rsidRPr="00D31836" w:rsidRDefault="00270AC2" w:rsidP="00F10920">
                      <w:pPr>
                        <w:pStyle w:val="Default"/>
                        <w:numPr>
                          <w:ilvl w:val="0"/>
                          <w:numId w:val="9"/>
                        </w:numPr>
                        <w:spacing w:after="120"/>
                        <w:jc w:val="both"/>
                        <w:rPr>
                          <w:rFonts w:asciiTheme="minorHAnsi" w:hAnsiTheme="minorHAnsi" w:cstheme="minorHAnsi"/>
                          <w:b/>
                          <w:bCs/>
                        </w:rPr>
                      </w:pPr>
                      <w:r w:rsidRPr="00D31836">
                        <w:rPr>
                          <w:rFonts w:asciiTheme="minorHAnsi" w:hAnsiTheme="minorHAnsi" w:cstheme="minorHAnsi"/>
                        </w:rPr>
                        <w:t xml:space="preserve">war, or terrorism, which threatens serious damage to the security of the United Kingdom. </w:t>
                      </w:r>
                    </w:p>
                    <w:p w14:paraId="7B7F6E85" w14:textId="77777777" w:rsidR="00270AC2" w:rsidRPr="00D31836" w:rsidRDefault="00270AC2" w:rsidP="00270AC2">
                      <w:pPr>
                        <w:pStyle w:val="Default"/>
                        <w:jc w:val="both"/>
                        <w:rPr>
                          <w:rFonts w:asciiTheme="minorHAnsi" w:hAnsiTheme="minorHAnsi" w:cstheme="minorHAnsi"/>
                          <w:b/>
                          <w:bCs/>
                        </w:rPr>
                      </w:pPr>
                    </w:p>
                    <w:p w14:paraId="62BFCC64" w14:textId="77777777" w:rsidR="00270AC2" w:rsidRPr="00D31836" w:rsidRDefault="00270AC2" w:rsidP="00270AC2">
                      <w:pPr>
                        <w:pStyle w:val="Default"/>
                        <w:spacing w:after="120"/>
                        <w:jc w:val="both"/>
                        <w:rPr>
                          <w:rFonts w:asciiTheme="minorHAnsi" w:hAnsiTheme="minorHAnsi" w:cstheme="minorHAnsi"/>
                          <w:b/>
                          <w:bCs/>
                          <w:sz w:val="22"/>
                          <w:szCs w:val="22"/>
                        </w:rPr>
                      </w:pPr>
                      <w:r w:rsidRPr="00D31836">
                        <w:rPr>
                          <w:rFonts w:asciiTheme="minorHAnsi" w:hAnsiTheme="minorHAnsi" w:cstheme="minorHAnsi"/>
                          <w:b/>
                          <w:bCs/>
                          <w:sz w:val="22"/>
                          <w:szCs w:val="22"/>
                        </w:rPr>
                        <w:t>General Data Protection Regulation (GDPR)</w:t>
                      </w:r>
                      <w:r>
                        <w:rPr>
                          <w:rFonts w:asciiTheme="minorHAnsi" w:hAnsiTheme="minorHAnsi" w:cstheme="minorHAnsi"/>
                          <w:b/>
                          <w:bCs/>
                          <w:sz w:val="22"/>
                          <w:szCs w:val="22"/>
                        </w:rPr>
                        <w:t xml:space="preserve"> 2016:</w:t>
                      </w:r>
                    </w:p>
                    <w:p w14:paraId="7310FDB4" w14:textId="77777777" w:rsidR="00270AC2" w:rsidRPr="00D31836" w:rsidRDefault="00270AC2" w:rsidP="00F10920">
                      <w:pPr>
                        <w:pStyle w:val="Default"/>
                        <w:numPr>
                          <w:ilvl w:val="0"/>
                          <w:numId w:val="10"/>
                        </w:numPr>
                        <w:spacing w:after="120"/>
                        <w:jc w:val="both"/>
                        <w:rPr>
                          <w:rFonts w:asciiTheme="minorHAnsi" w:hAnsiTheme="minorHAnsi" w:cstheme="minorHAnsi"/>
                          <w:b/>
                          <w:bCs/>
                          <w:sz w:val="22"/>
                          <w:szCs w:val="22"/>
                        </w:rPr>
                      </w:pPr>
                      <w:r w:rsidRPr="00D31836">
                        <w:rPr>
                          <w:rFonts w:asciiTheme="minorHAnsi" w:hAnsiTheme="minorHAnsi" w:cstheme="minorHAnsi"/>
                          <w:sz w:val="22"/>
                          <w:szCs w:val="22"/>
                        </w:rPr>
                        <w:t xml:space="preserve">GDPR </w:t>
                      </w:r>
                      <w:hyperlink r:id="rId22" w:history="1">
                        <w:r w:rsidRPr="00D31836">
                          <w:rPr>
                            <w:rStyle w:val="Hyperlink"/>
                            <w:rFonts w:asciiTheme="minorHAnsi" w:hAnsiTheme="minorHAnsi" w:cstheme="minorHAnsi"/>
                            <w:sz w:val="22"/>
                            <w:szCs w:val="22"/>
                          </w:rPr>
                          <w:t>Article 9 (2) (C) – the</w:t>
                        </w:r>
                        <w:r w:rsidRPr="00D31836">
                          <w:rPr>
                            <w:rStyle w:val="Hyperlink"/>
                            <w:rFonts w:asciiTheme="minorHAnsi" w:hAnsiTheme="minorHAnsi" w:cstheme="minorHAnsi"/>
                            <w:i/>
                            <w:sz w:val="22"/>
                            <w:szCs w:val="22"/>
                          </w:rPr>
                          <w:t xml:space="preserve"> </w:t>
                        </w:r>
                        <w:r w:rsidRPr="00D31836">
                          <w:rPr>
                            <w:rStyle w:val="Hyperlink"/>
                            <w:rFonts w:asciiTheme="minorHAnsi" w:hAnsiTheme="minorHAnsi" w:cstheme="minorHAnsi"/>
                            <w:sz w:val="22"/>
                            <w:szCs w:val="22"/>
                            <w:shd w:val="clear" w:color="auto" w:fill="FFFFFF"/>
                          </w:rPr>
                          <w:t>processing is necessary to protect the vital interests of the data subject</w:t>
                        </w:r>
                      </w:hyperlink>
                      <w:r w:rsidRPr="00D31836">
                        <w:rPr>
                          <w:rFonts w:asciiTheme="minorHAnsi" w:hAnsiTheme="minorHAnsi" w:cstheme="minorHAnsi"/>
                          <w:sz w:val="22"/>
                          <w:szCs w:val="22"/>
                        </w:rPr>
                        <w:t>;</w:t>
                      </w:r>
                    </w:p>
                    <w:p w14:paraId="6DE1D960" w14:textId="77777777" w:rsidR="00270AC2" w:rsidRPr="00D31836" w:rsidRDefault="00270AC2" w:rsidP="00F10920">
                      <w:pPr>
                        <w:pStyle w:val="Default"/>
                        <w:numPr>
                          <w:ilvl w:val="0"/>
                          <w:numId w:val="10"/>
                        </w:numPr>
                        <w:spacing w:after="120"/>
                        <w:jc w:val="both"/>
                        <w:rPr>
                          <w:rFonts w:asciiTheme="minorHAnsi" w:hAnsiTheme="minorHAnsi" w:cstheme="minorHAnsi"/>
                          <w:b/>
                          <w:bCs/>
                        </w:rPr>
                      </w:pPr>
                      <w:r w:rsidRPr="00D31836">
                        <w:rPr>
                          <w:rFonts w:asciiTheme="minorHAnsi" w:hAnsiTheme="minorHAnsi" w:cstheme="minorHAnsi"/>
                          <w:sz w:val="22"/>
                          <w:szCs w:val="22"/>
                        </w:rPr>
                        <w:t>GDPR</w:t>
                      </w:r>
                      <w:r w:rsidRPr="00D31836">
                        <w:rPr>
                          <w:rFonts w:asciiTheme="minorHAnsi" w:hAnsiTheme="minorHAnsi" w:cstheme="minorHAnsi"/>
                          <w:b/>
                          <w:bCs/>
                          <w:sz w:val="22"/>
                          <w:szCs w:val="22"/>
                        </w:rPr>
                        <w:t xml:space="preserve"> </w:t>
                      </w:r>
                      <w:hyperlink r:id="rId23" w:history="1">
                        <w:r w:rsidRPr="00D31836">
                          <w:rPr>
                            <w:rStyle w:val="Hyperlink"/>
                            <w:rFonts w:asciiTheme="minorHAnsi" w:hAnsiTheme="minorHAnsi" w:cstheme="minorHAnsi"/>
                            <w:sz w:val="22"/>
                            <w:szCs w:val="22"/>
                          </w:rPr>
                          <w:t>Article 9 (2)</w:t>
                        </w:r>
                      </w:hyperlink>
                      <w:hyperlink r:id="rId24" w:history="1">
                        <w:r w:rsidRPr="00D31836">
                          <w:rPr>
                            <w:rStyle w:val="Hyperlink"/>
                            <w:rFonts w:asciiTheme="minorHAnsi" w:hAnsiTheme="minorHAnsi" w:cstheme="minorHAnsi"/>
                            <w:i/>
                            <w:sz w:val="22"/>
                            <w:szCs w:val="22"/>
                          </w:rPr>
                          <w:t xml:space="preserve"> </w:t>
                        </w:r>
                      </w:hyperlink>
                      <w:hyperlink r:id="rId25" w:history="1">
                        <w:r w:rsidRPr="00D31836">
                          <w:rPr>
                            <w:rStyle w:val="Hyperlink"/>
                            <w:rFonts w:asciiTheme="minorHAnsi" w:hAnsiTheme="minorHAnsi" w:cstheme="minorHAnsi"/>
                            <w:sz w:val="22"/>
                            <w:szCs w:val="22"/>
                          </w:rPr>
                          <w:t>(h)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hyperlink>
                      <w:r w:rsidRPr="00D31836">
                        <w:rPr>
                          <w:rFonts w:asciiTheme="minorHAnsi" w:hAnsiTheme="minorHAnsi" w:cstheme="minorHAnsi"/>
                          <w:b/>
                        </w:rPr>
                        <w:t>.</w:t>
                      </w:r>
                    </w:p>
                    <w:p w14:paraId="0C5D22CD" w14:textId="77777777" w:rsidR="00270AC2" w:rsidRDefault="00270AC2" w:rsidP="00270AC2">
                      <w:pPr>
                        <w:pStyle w:val="Default"/>
                        <w:jc w:val="both"/>
                        <w:rPr>
                          <w:rFonts w:asciiTheme="minorHAnsi" w:hAnsiTheme="minorHAnsi" w:cstheme="minorHAnsi"/>
                          <w:b/>
                        </w:rPr>
                      </w:pPr>
                    </w:p>
                    <w:p w14:paraId="6C0CCDBD" w14:textId="77777777" w:rsidR="00270AC2" w:rsidRDefault="00270AC2" w:rsidP="00270AC2">
                      <w:pPr>
                        <w:pStyle w:val="Default"/>
                        <w:spacing w:after="120"/>
                        <w:jc w:val="both"/>
                        <w:rPr>
                          <w:rFonts w:asciiTheme="minorHAnsi" w:hAnsiTheme="minorHAnsi" w:cstheme="minorHAnsi"/>
                          <w:b/>
                        </w:rPr>
                      </w:pPr>
                      <w:r>
                        <w:rPr>
                          <w:rFonts w:asciiTheme="minorHAnsi" w:hAnsiTheme="minorHAnsi" w:cstheme="minorHAnsi"/>
                          <w:b/>
                        </w:rPr>
                        <w:t>Data Protection Act (DPA) 2018:</w:t>
                      </w:r>
                    </w:p>
                    <w:p w14:paraId="423DBF80" w14:textId="77777777" w:rsidR="00270AC2" w:rsidRPr="00754696" w:rsidRDefault="004135FB" w:rsidP="00F10920">
                      <w:pPr>
                        <w:pStyle w:val="Default"/>
                        <w:numPr>
                          <w:ilvl w:val="0"/>
                          <w:numId w:val="11"/>
                        </w:numPr>
                        <w:spacing w:after="120"/>
                        <w:jc w:val="both"/>
                        <w:rPr>
                          <w:rFonts w:asciiTheme="minorHAnsi" w:hAnsiTheme="minorHAnsi" w:cstheme="minorHAnsi"/>
                          <w:color w:val="0563C1"/>
                          <w:u w:val="single"/>
                          <w:lang w:val="en"/>
                        </w:rPr>
                      </w:pPr>
                      <w:hyperlink r:id="rId26" w:history="1">
                        <w:r w:rsidR="00270AC2" w:rsidRPr="00754696">
                          <w:rPr>
                            <w:rStyle w:val="Hyperlink"/>
                            <w:rFonts w:asciiTheme="minorHAnsi" w:hAnsiTheme="minorHAnsi" w:cstheme="minorHAnsi"/>
                            <w:lang w:val="en"/>
                          </w:rPr>
                          <w:t>In accordance with DPA Schedule 1, Part 3, (30) (b) the conditions for protecting individual’s vital interests is met where the data subject is physically or legally incapable of giving consent.</w:t>
                        </w:r>
                      </w:hyperlink>
                      <w:r w:rsidR="00270AC2" w:rsidRPr="00754696">
                        <w:rPr>
                          <w:rFonts w:asciiTheme="minorHAnsi" w:hAnsiTheme="minorHAnsi" w:cstheme="minorHAnsi"/>
                          <w:b/>
                        </w:rPr>
                        <w:t xml:space="preserve"> </w:t>
                      </w:r>
                    </w:p>
                    <w:p w14:paraId="55E86472" w14:textId="77777777" w:rsidR="00270AC2" w:rsidRPr="00754696" w:rsidRDefault="00270AC2" w:rsidP="00F10920">
                      <w:pPr>
                        <w:pStyle w:val="Default"/>
                        <w:numPr>
                          <w:ilvl w:val="0"/>
                          <w:numId w:val="11"/>
                        </w:numPr>
                        <w:spacing w:after="120"/>
                        <w:jc w:val="both"/>
                        <w:rPr>
                          <w:rStyle w:val="Hyperlink"/>
                          <w:rFonts w:asciiTheme="minorHAnsi" w:hAnsiTheme="minorHAnsi" w:cstheme="minorHAnsi"/>
                          <w:lang w:val="en"/>
                        </w:rPr>
                      </w:pPr>
                      <w:r w:rsidRPr="00754696">
                        <w:rPr>
                          <w:rFonts w:asciiTheme="minorHAnsi" w:hAnsiTheme="minorHAnsi" w:cstheme="minorHAnsi"/>
                        </w:rPr>
                        <w:t xml:space="preserve">The lawfulness of sharing/processing personal data concerning health set out in </w:t>
                      </w:r>
                      <w:hyperlink r:id="rId27" w:history="1">
                        <w:r w:rsidRPr="00754696">
                          <w:rPr>
                            <w:rStyle w:val="Hyperlink"/>
                            <w:rFonts w:asciiTheme="minorHAnsi" w:hAnsiTheme="minorHAnsi" w:cstheme="minorHAnsi"/>
                          </w:rPr>
                          <w:t>Article 9 (2)</w:t>
                        </w:r>
                      </w:hyperlink>
                      <w:hyperlink r:id="rId28" w:history="1">
                        <w:r w:rsidRPr="00754696">
                          <w:rPr>
                            <w:rStyle w:val="Hyperlink"/>
                            <w:rFonts w:asciiTheme="minorHAnsi" w:hAnsiTheme="minorHAnsi" w:cstheme="minorHAnsi"/>
                          </w:rPr>
                          <w:t xml:space="preserve"> </w:t>
                        </w:r>
                      </w:hyperlink>
                      <w:hyperlink r:id="rId29" w:history="1">
                        <w:r w:rsidRPr="00754696">
                          <w:rPr>
                            <w:rStyle w:val="Hyperlink"/>
                            <w:rFonts w:asciiTheme="minorHAnsi" w:hAnsiTheme="minorHAnsi" w:cstheme="minorHAnsi"/>
                          </w:rPr>
                          <w:t xml:space="preserve">(h) </w:t>
                        </w:r>
                      </w:hyperlink>
                      <w:r w:rsidRPr="00754696">
                        <w:rPr>
                          <w:rFonts w:asciiTheme="minorHAnsi" w:hAnsiTheme="minorHAnsi" w:cstheme="minorHAnsi"/>
                        </w:rPr>
                        <w:t xml:space="preserve">of the GDPR (as above) is permitted under </w:t>
                      </w:r>
                      <w:hyperlink r:id="rId30" w:history="1">
                        <w:r w:rsidRPr="00754696">
                          <w:rPr>
                            <w:rStyle w:val="Hyperlink"/>
                            <w:rFonts w:asciiTheme="minorHAnsi" w:hAnsiTheme="minorHAnsi" w:cstheme="minorHAnsi"/>
                          </w:rPr>
                          <w:t xml:space="preserve">DPA Section 10 </w:t>
                        </w:r>
                        <w:r w:rsidRPr="00754696">
                          <w:rPr>
                            <w:rStyle w:val="Hyperlink"/>
                            <w:rFonts w:asciiTheme="minorHAnsi" w:hAnsiTheme="minorHAnsi" w:cstheme="minorHAnsi"/>
                            <w:lang w:val="en"/>
                          </w:rPr>
                          <w:t>(health and social care purposes)</w:t>
                        </w:r>
                      </w:hyperlink>
                      <w:r w:rsidRPr="00754696">
                        <w:rPr>
                          <w:rStyle w:val="Hyperlink"/>
                          <w:rFonts w:asciiTheme="minorHAnsi" w:hAnsiTheme="minorHAnsi" w:cstheme="minorHAnsi"/>
                          <w:lang w:val="en"/>
                        </w:rPr>
                        <w:t>.</w:t>
                      </w:r>
                    </w:p>
                    <w:p w14:paraId="4F62462D" w14:textId="77777777" w:rsidR="00270AC2" w:rsidRPr="00754696" w:rsidRDefault="004135FB" w:rsidP="00F10920">
                      <w:pPr>
                        <w:pStyle w:val="Default"/>
                        <w:numPr>
                          <w:ilvl w:val="0"/>
                          <w:numId w:val="11"/>
                        </w:numPr>
                        <w:spacing w:after="120"/>
                        <w:jc w:val="both"/>
                        <w:rPr>
                          <w:rFonts w:asciiTheme="minorHAnsi" w:hAnsiTheme="minorHAnsi" w:cstheme="minorHAnsi"/>
                          <w:color w:val="0563C1"/>
                          <w:u w:val="single"/>
                          <w:lang w:val="en"/>
                        </w:rPr>
                      </w:pPr>
                      <w:hyperlink r:id="rId31" w:history="1">
                        <w:r w:rsidR="00270AC2" w:rsidRPr="00754696">
                          <w:rPr>
                            <w:rStyle w:val="Hyperlink"/>
                            <w:rFonts w:asciiTheme="minorHAnsi" w:hAnsiTheme="minorHAnsi" w:cstheme="minorHAnsi"/>
                          </w:rPr>
                          <w:t>Health or social care purposes</w:t>
                        </w:r>
                      </w:hyperlink>
                      <w:r w:rsidR="00270AC2" w:rsidRPr="00754696">
                        <w:rPr>
                          <w:rFonts w:asciiTheme="minorHAnsi" w:hAnsiTheme="minorHAnsi" w:cstheme="minorHAnsi"/>
                        </w:rPr>
                        <w:t xml:space="preserve"> means the purposes of: </w:t>
                      </w:r>
                    </w:p>
                    <w:p w14:paraId="082B013F" w14:textId="77777777" w:rsidR="00270AC2" w:rsidRPr="00754696" w:rsidRDefault="00270AC2" w:rsidP="00F10920">
                      <w:pPr>
                        <w:pStyle w:val="Default"/>
                        <w:numPr>
                          <w:ilvl w:val="0"/>
                          <w:numId w:val="8"/>
                        </w:numPr>
                        <w:spacing w:after="120"/>
                        <w:jc w:val="both"/>
                        <w:rPr>
                          <w:rFonts w:asciiTheme="minorHAnsi" w:hAnsiTheme="minorHAnsi" w:cstheme="minorHAnsi"/>
                          <w:color w:val="0563C1"/>
                          <w:u w:val="single"/>
                          <w:lang w:val="en"/>
                        </w:rPr>
                      </w:pPr>
                      <w:r w:rsidRPr="00754696">
                        <w:rPr>
                          <w:rFonts w:asciiTheme="minorHAnsi" w:hAnsiTheme="minorHAnsi" w:cstheme="minorHAnsi"/>
                        </w:rPr>
                        <w:t xml:space="preserve">preventive or occupational </w:t>
                      </w:r>
                      <w:proofErr w:type="gramStart"/>
                      <w:r w:rsidRPr="00754696">
                        <w:rPr>
                          <w:rFonts w:asciiTheme="minorHAnsi" w:hAnsiTheme="minorHAnsi" w:cstheme="minorHAnsi"/>
                        </w:rPr>
                        <w:t>medicine;</w:t>
                      </w:r>
                      <w:proofErr w:type="gramEnd"/>
                    </w:p>
                    <w:p w14:paraId="74DB79A4" w14:textId="77777777" w:rsidR="00270AC2" w:rsidRPr="00754696" w:rsidRDefault="00270AC2" w:rsidP="00F10920">
                      <w:pPr>
                        <w:pStyle w:val="Default"/>
                        <w:numPr>
                          <w:ilvl w:val="0"/>
                          <w:numId w:val="8"/>
                        </w:numPr>
                        <w:spacing w:after="120"/>
                        <w:jc w:val="both"/>
                        <w:rPr>
                          <w:rFonts w:asciiTheme="minorHAnsi" w:hAnsiTheme="minorHAnsi" w:cstheme="minorHAnsi"/>
                          <w:color w:val="0563C1"/>
                          <w:u w:val="single"/>
                          <w:lang w:val="en"/>
                        </w:rPr>
                      </w:pPr>
                      <w:r w:rsidRPr="00754696">
                        <w:rPr>
                          <w:rFonts w:asciiTheme="minorHAnsi" w:hAnsiTheme="minorHAnsi" w:cstheme="minorHAnsi"/>
                        </w:rPr>
                        <w:t xml:space="preserve">medical </w:t>
                      </w:r>
                      <w:proofErr w:type="gramStart"/>
                      <w:r w:rsidRPr="00754696">
                        <w:rPr>
                          <w:rFonts w:asciiTheme="minorHAnsi" w:hAnsiTheme="minorHAnsi" w:cstheme="minorHAnsi"/>
                        </w:rPr>
                        <w:t>diagnosis;</w:t>
                      </w:r>
                      <w:proofErr w:type="gramEnd"/>
                    </w:p>
                    <w:p w14:paraId="22D68BC8" w14:textId="77777777" w:rsidR="00270AC2" w:rsidRPr="00754696" w:rsidRDefault="00270AC2" w:rsidP="00F10920">
                      <w:pPr>
                        <w:pStyle w:val="Default"/>
                        <w:numPr>
                          <w:ilvl w:val="0"/>
                          <w:numId w:val="8"/>
                        </w:numPr>
                        <w:spacing w:after="120"/>
                        <w:jc w:val="both"/>
                        <w:rPr>
                          <w:rFonts w:asciiTheme="minorHAnsi" w:hAnsiTheme="minorHAnsi" w:cstheme="minorHAnsi"/>
                          <w:color w:val="0563C1"/>
                          <w:u w:val="single"/>
                          <w:lang w:val="en"/>
                        </w:rPr>
                      </w:pPr>
                      <w:r w:rsidRPr="00754696">
                        <w:rPr>
                          <w:rFonts w:asciiTheme="minorHAnsi" w:hAnsiTheme="minorHAnsi" w:cstheme="minorHAnsi"/>
                        </w:rPr>
                        <w:t xml:space="preserve">the provision of health care or </w:t>
                      </w:r>
                      <w:proofErr w:type="gramStart"/>
                      <w:r w:rsidRPr="00754696">
                        <w:rPr>
                          <w:rFonts w:asciiTheme="minorHAnsi" w:hAnsiTheme="minorHAnsi" w:cstheme="minorHAnsi"/>
                        </w:rPr>
                        <w:t>treatment;</w:t>
                      </w:r>
                      <w:proofErr w:type="gramEnd"/>
                    </w:p>
                    <w:p w14:paraId="1BBD2D3C" w14:textId="77777777" w:rsidR="00270AC2" w:rsidRPr="00754696" w:rsidRDefault="00270AC2" w:rsidP="00F10920">
                      <w:pPr>
                        <w:pStyle w:val="Default"/>
                        <w:numPr>
                          <w:ilvl w:val="0"/>
                          <w:numId w:val="8"/>
                        </w:numPr>
                        <w:spacing w:after="120"/>
                        <w:jc w:val="both"/>
                        <w:rPr>
                          <w:rFonts w:asciiTheme="minorHAnsi" w:hAnsiTheme="minorHAnsi" w:cstheme="minorHAnsi"/>
                          <w:color w:val="0563C1"/>
                          <w:u w:val="single"/>
                          <w:lang w:val="en"/>
                        </w:rPr>
                      </w:pPr>
                      <w:r w:rsidRPr="00754696">
                        <w:rPr>
                          <w:rFonts w:asciiTheme="minorHAnsi" w:hAnsiTheme="minorHAnsi" w:cstheme="minorHAnsi"/>
                        </w:rPr>
                        <w:t>the provision of social care, or</w:t>
                      </w:r>
                    </w:p>
                    <w:p w14:paraId="437D0567" w14:textId="77777777" w:rsidR="00270AC2" w:rsidRPr="00754696" w:rsidRDefault="00270AC2" w:rsidP="00270AC2">
                      <w:pPr>
                        <w:pStyle w:val="Default"/>
                        <w:spacing w:after="120"/>
                        <w:ind w:left="720"/>
                        <w:jc w:val="both"/>
                        <w:rPr>
                          <w:rFonts w:asciiTheme="minorHAnsi" w:hAnsiTheme="minorHAnsi" w:cstheme="minorHAnsi"/>
                          <w:color w:val="0563C1"/>
                          <w:u w:val="single"/>
                          <w:lang w:val="en"/>
                        </w:rPr>
                      </w:pPr>
                      <w:r w:rsidRPr="00754696">
                        <w:rPr>
                          <w:rFonts w:asciiTheme="minorHAnsi" w:hAnsiTheme="minorHAnsi" w:cstheme="minorHAnsi"/>
                        </w:rPr>
                        <w:t>the management of health care systems or services or social care systems or services.</w:t>
                      </w:r>
                    </w:p>
                    <w:p w14:paraId="66238574" w14:textId="0A74E35F" w:rsidR="00270AC2" w:rsidRDefault="00270AC2" w:rsidP="006B305F">
                      <w:pPr>
                        <w:pStyle w:val="ListParagraph"/>
                        <w:ind w:left="0"/>
                      </w:pPr>
                    </w:p>
                    <w:p w14:paraId="15788F06" w14:textId="4D1388FC" w:rsidR="00270AC2" w:rsidRDefault="00270AC2" w:rsidP="006B305F">
                      <w:pPr>
                        <w:pStyle w:val="ListParagraph"/>
                        <w:ind w:left="0"/>
                      </w:pPr>
                    </w:p>
                    <w:p w14:paraId="017B010B" w14:textId="66E3C023" w:rsidR="00270AC2" w:rsidRDefault="00270AC2" w:rsidP="006B305F">
                      <w:pPr>
                        <w:pStyle w:val="ListParagraph"/>
                        <w:ind w:left="0"/>
                      </w:pPr>
                    </w:p>
                    <w:p w14:paraId="4A4EE0F2" w14:textId="4F188E3D" w:rsidR="00270AC2" w:rsidRDefault="00270AC2" w:rsidP="006B305F">
                      <w:pPr>
                        <w:pStyle w:val="ListParagraph"/>
                        <w:ind w:left="0"/>
                      </w:pPr>
                    </w:p>
                    <w:p w14:paraId="7C158A55" w14:textId="6168C65A" w:rsidR="00270AC2" w:rsidRDefault="00270AC2" w:rsidP="006B305F">
                      <w:pPr>
                        <w:pStyle w:val="ListParagraph"/>
                        <w:ind w:left="0"/>
                      </w:pPr>
                    </w:p>
                    <w:p w14:paraId="0B8E650F" w14:textId="70C79550" w:rsidR="00270AC2" w:rsidRDefault="00270AC2" w:rsidP="006B305F">
                      <w:pPr>
                        <w:pStyle w:val="ListParagraph"/>
                        <w:ind w:left="0"/>
                      </w:pPr>
                    </w:p>
                    <w:p w14:paraId="33B805FD" w14:textId="35CA925A" w:rsidR="00270AC2" w:rsidRDefault="00270AC2" w:rsidP="006B305F">
                      <w:pPr>
                        <w:pStyle w:val="ListParagraph"/>
                        <w:ind w:left="0"/>
                      </w:pPr>
                    </w:p>
                    <w:p w14:paraId="375D5F90" w14:textId="77777777" w:rsidR="00270AC2" w:rsidRDefault="00270AC2" w:rsidP="006B305F">
                      <w:pPr>
                        <w:pStyle w:val="ListParagraph"/>
                        <w:ind w:left="0"/>
                      </w:pPr>
                    </w:p>
                  </w:txbxContent>
                </v:textbox>
                <w10:anchorlock/>
              </v:roundrect>
            </w:pict>
          </mc:Fallback>
        </mc:AlternateContent>
      </w:r>
    </w:p>
    <w:p w14:paraId="020D7EE3" w14:textId="77777777" w:rsidR="006B305F" w:rsidRPr="00117FD4" w:rsidRDefault="006B305F" w:rsidP="000E7CA0">
      <w:pPr>
        <w:rPr>
          <w:rFonts w:asciiTheme="minorHAnsi" w:hAnsiTheme="minorHAnsi" w:cstheme="minorHAnsi"/>
          <w:sz w:val="24"/>
          <w:szCs w:val="24"/>
        </w:rPr>
      </w:pPr>
    </w:p>
    <w:p w14:paraId="5AC97B8B" w14:textId="77777777" w:rsidR="006B305F" w:rsidRPr="00117FD4" w:rsidRDefault="006B305F" w:rsidP="006B305F">
      <w:pPr>
        <w:rPr>
          <w:rFonts w:asciiTheme="minorHAnsi" w:hAnsiTheme="minorHAnsi" w:cstheme="minorHAnsi"/>
          <w:i/>
          <w:sz w:val="24"/>
          <w:szCs w:val="24"/>
        </w:rPr>
      </w:pPr>
      <w:r w:rsidRPr="00117FD4">
        <w:rPr>
          <w:rFonts w:asciiTheme="minorHAnsi" w:hAnsiTheme="minorHAnsi" w:cstheme="minorHAnsi"/>
          <w:sz w:val="24"/>
          <w:szCs w:val="24"/>
        </w:rPr>
        <w:t xml:space="preserve">3.2 </w:t>
      </w:r>
      <w:r w:rsidR="001019FF" w:rsidRPr="00117FD4">
        <w:rPr>
          <w:rFonts w:asciiTheme="minorHAnsi" w:hAnsiTheme="minorHAnsi" w:cstheme="minorHAnsi"/>
          <w:sz w:val="24"/>
          <w:szCs w:val="24"/>
        </w:rPr>
        <w:t xml:space="preserve">Are there any risks to the </w:t>
      </w:r>
      <w:r w:rsidRPr="00117FD4">
        <w:rPr>
          <w:rFonts w:asciiTheme="minorHAnsi" w:hAnsiTheme="minorHAnsi" w:cstheme="minorHAnsi"/>
          <w:b/>
          <w:sz w:val="24"/>
          <w:szCs w:val="24"/>
        </w:rPr>
        <w:t xml:space="preserve">Integrity </w:t>
      </w:r>
      <w:r w:rsidRPr="00117FD4">
        <w:rPr>
          <w:rFonts w:asciiTheme="minorHAnsi" w:hAnsiTheme="minorHAnsi" w:cstheme="minorHAnsi"/>
          <w:sz w:val="24"/>
          <w:szCs w:val="24"/>
        </w:rPr>
        <w:t xml:space="preserve">of personal data?  </w:t>
      </w:r>
      <w:r w:rsidRPr="00117FD4">
        <w:rPr>
          <w:rFonts w:asciiTheme="minorHAnsi" w:hAnsiTheme="minorHAnsi" w:cstheme="minorHAnsi"/>
          <w:i/>
          <w:sz w:val="24"/>
          <w:szCs w:val="24"/>
        </w:rPr>
        <w:t xml:space="preserve">Integrity is defined as unauthorised </w:t>
      </w:r>
      <w:r w:rsidR="001019FF" w:rsidRPr="00117FD4">
        <w:rPr>
          <w:rFonts w:asciiTheme="minorHAnsi" w:hAnsiTheme="minorHAnsi" w:cstheme="minorHAnsi"/>
          <w:i/>
          <w:sz w:val="24"/>
          <w:szCs w:val="24"/>
        </w:rPr>
        <w:t>or accidental alteration of personal data</w:t>
      </w:r>
      <w:r w:rsidRPr="00117FD4">
        <w:rPr>
          <w:rFonts w:asciiTheme="minorHAnsi" w:hAnsiTheme="minorHAnsi" w:cstheme="minorHAnsi"/>
          <w:i/>
          <w:sz w:val="24"/>
          <w:szCs w:val="24"/>
        </w:rPr>
        <w:t xml:space="preserve">. </w:t>
      </w:r>
    </w:p>
    <w:p w14:paraId="7E955C5C" w14:textId="77777777" w:rsidR="006B305F" w:rsidRPr="00117FD4" w:rsidRDefault="006B305F" w:rsidP="006B305F">
      <w:pPr>
        <w:rPr>
          <w:rFonts w:asciiTheme="minorHAnsi" w:hAnsiTheme="minorHAnsi" w:cstheme="minorHAnsi"/>
          <w:sz w:val="24"/>
          <w:szCs w:val="24"/>
        </w:rPr>
      </w:pPr>
      <w:r w:rsidRPr="00117FD4">
        <w:rPr>
          <w:rFonts w:asciiTheme="minorHAnsi" w:hAnsiTheme="minorHAnsi" w:cstheme="minorHAnsi"/>
          <w:noProof/>
          <w:sz w:val="24"/>
          <w:szCs w:val="24"/>
          <w:lang w:val="en-US"/>
        </w:rPr>
        <mc:AlternateContent>
          <mc:Choice Requires="wps">
            <w:drawing>
              <wp:inline distT="0" distB="0" distL="0" distR="0" wp14:anchorId="60EC213C" wp14:editId="1046688B">
                <wp:extent cx="6648450" cy="2257425"/>
                <wp:effectExtent l="19050" t="19050" r="19050" b="28575"/>
                <wp:docPr id="50"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2257425"/>
                        </a:xfrm>
                        <a:prstGeom prst="roundRect">
                          <a:avLst>
                            <a:gd name="adj" fmla="val 16667"/>
                          </a:avLst>
                        </a:prstGeom>
                        <a:noFill/>
                        <a:ln w="28575" algn="ctr">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058862DD" w14:textId="182B55B2" w:rsidR="003840C4" w:rsidRPr="004E6007" w:rsidRDefault="003840C4" w:rsidP="003840C4">
                            <w:pPr>
                              <w:pStyle w:val="ListParagraph"/>
                              <w:ind w:left="0"/>
                              <w:rPr>
                                <w:rFonts w:asciiTheme="minorHAnsi" w:hAnsiTheme="minorHAnsi" w:cstheme="minorHAnsi"/>
                                <w:sz w:val="24"/>
                                <w:szCs w:val="24"/>
                              </w:rPr>
                            </w:pPr>
                            <w:r w:rsidRPr="004E6007">
                              <w:rPr>
                                <w:rFonts w:asciiTheme="minorHAnsi" w:hAnsiTheme="minorHAnsi" w:cstheme="minorHAnsi"/>
                                <w:sz w:val="24"/>
                                <w:szCs w:val="24"/>
                              </w:rPr>
                              <w:t xml:space="preserve">None. </w:t>
                            </w:r>
                          </w:p>
                          <w:p w14:paraId="518349AE" w14:textId="77777777" w:rsidR="003840C4" w:rsidRPr="004E6007" w:rsidRDefault="003840C4" w:rsidP="003840C4">
                            <w:pPr>
                              <w:pStyle w:val="ListParagraph"/>
                              <w:ind w:left="0"/>
                              <w:rPr>
                                <w:rFonts w:asciiTheme="minorHAnsi" w:hAnsiTheme="minorHAnsi" w:cstheme="minorHAnsi"/>
                                <w:sz w:val="24"/>
                                <w:szCs w:val="24"/>
                              </w:rPr>
                            </w:pPr>
                          </w:p>
                          <w:p w14:paraId="285E392A" w14:textId="2BEA5DDA" w:rsidR="003840C4" w:rsidRPr="00E53682" w:rsidRDefault="003840C4" w:rsidP="003840C4">
                            <w:pPr>
                              <w:pStyle w:val="ListParagraph"/>
                              <w:spacing w:after="120"/>
                              <w:ind w:left="0"/>
                              <w:rPr>
                                <w:rFonts w:asciiTheme="minorHAnsi" w:hAnsiTheme="minorHAnsi" w:cstheme="minorHAnsi"/>
                                <w:sz w:val="24"/>
                                <w:szCs w:val="24"/>
                              </w:rPr>
                            </w:pPr>
                            <w:r w:rsidRPr="00E53682">
                              <w:rPr>
                                <w:rFonts w:asciiTheme="minorHAnsi" w:hAnsiTheme="minorHAnsi" w:cstheme="minorHAnsi"/>
                                <w:sz w:val="24"/>
                                <w:szCs w:val="24"/>
                              </w:rPr>
                              <w:t>Access will be on</w:t>
                            </w:r>
                            <w:r w:rsidR="00E53682" w:rsidRPr="00E53682">
                              <w:rPr>
                                <w:rFonts w:asciiTheme="minorHAnsi" w:hAnsiTheme="minorHAnsi" w:cstheme="minorHAnsi"/>
                                <w:sz w:val="24"/>
                                <w:szCs w:val="24"/>
                              </w:rPr>
                              <w:t xml:space="preserve"> a strict ‘Need to Know’ basis </w:t>
                            </w:r>
                            <w:r w:rsidRPr="00E53682">
                              <w:rPr>
                                <w:rFonts w:asciiTheme="minorHAnsi" w:hAnsiTheme="minorHAnsi" w:cstheme="minorHAnsi"/>
                                <w:sz w:val="24"/>
                                <w:szCs w:val="24"/>
                              </w:rPr>
                              <w:t>and managed in line with the access rights that health/care professionals already have within their source system.</w:t>
                            </w:r>
                          </w:p>
                          <w:p w14:paraId="0E54CF2D" w14:textId="08A02E4F" w:rsidR="003840C4" w:rsidRPr="00E53682" w:rsidRDefault="003840C4" w:rsidP="003840C4">
                            <w:pPr>
                              <w:pStyle w:val="ListParagraph"/>
                              <w:spacing w:after="120"/>
                              <w:ind w:left="0"/>
                              <w:rPr>
                                <w:rFonts w:asciiTheme="minorHAnsi" w:hAnsiTheme="minorHAnsi" w:cstheme="minorHAnsi"/>
                                <w:sz w:val="24"/>
                                <w:szCs w:val="24"/>
                              </w:rPr>
                            </w:pPr>
                            <w:r w:rsidRPr="00E53682">
                              <w:rPr>
                                <w:rFonts w:asciiTheme="minorHAnsi" w:hAnsiTheme="minorHAnsi" w:cstheme="minorHAnsi"/>
                                <w:sz w:val="24"/>
                                <w:szCs w:val="24"/>
                              </w:rPr>
                              <w:t xml:space="preserve">Access to personal data concerning health will be carried out – </w:t>
                            </w:r>
                          </w:p>
                          <w:p w14:paraId="669CB2FC" w14:textId="78254C5F" w:rsidR="003840C4" w:rsidRPr="00E53682" w:rsidRDefault="003840C4" w:rsidP="00F10920">
                            <w:pPr>
                              <w:numPr>
                                <w:ilvl w:val="0"/>
                                <w:numId w:val="7"/>
                              </w:numPr>
                              <w:spacing w:after="120" w:line="276" w:lineRule="auto"/>
                              <w:ind w:left="1843"/>
                              <w:rPr>
                                <w:rFonts w:asciiTheme="minorHAnsi" w:hAnsiTheme="minorHAnsi" w:cstheme="minorHAnsi"/>
                                <w:sz w:val="24"/>
                                <w:szCs w:val="24"/>
                                <w:u w:val="single"/>
                              </w:rPr>
                            </w:pPr>
                            <w:r w:rsidRPr="00E53682">
                              <w:rPr>
                                <w:rFonts w:asciiTheme="minorHAnsi" w:hAnsiTheme="minorHAnsi" w:cstheme="minorHAnsi"/>
                                <w:sz w:val="24"/>
                                <w:szCs w:val="24"/>
                              </w:rPr>
                              <w:t>by or under the responsibility of a health professional, or</w:t>
                            </w:r>
                          </w:p>
                          <w:p w14:paraId="248B4BE2" w14:textId="77777777" w:rsidR="003840C4" w:rsidRPr="00E53682" w:rsidRDefault="003840C4" w:rsidP="00F10920">
                            <w:pPr>
                              <w:numPr>
                                <w:ilvl w:val="0"/>
                                <w:numId w:val="7"/>
                              </w:numPr>
                              <w:spacing w:after="120" w:line="276" w:lineRule="auto"/>
                              <w:ind w:left="1843"/>
                              <w:rPr>
                                <w:rFonts w:asciiTheme="minorHAnsi" w:hAnsiTheme="minorHAnsi" w:cstheme="minorHAnsi"/>
                                <w:sz w:val="24"/>
                                <w:szCs w:val="24"/>
                                <w:u w:val="single"/>
                              </w:rPr>
                            </w:pPr>
                            <w:r w:rsidRPr="00E53682">
                              <w:rPr>
                                <w:rFonts w:asciiTheme="minorHAnsi" w:hAnsiTheme="minorHAnsi" w:cstheme="minorHAnsi"/>
                                <w:sz w:val="24"/>
                                <w:szCs w:val="24"/>
                              </w:rPr>
                              <w:t>by another person who in the circumstances owes a duty of confidentiality under an enactment or rule of law.</w:t>
                            </w:r>
                          </w:p>
                          <w:p w14:paraId="102FA189" w14:textId="77777777" w:rsidR="003840C4" w:rsidRDefault="003840C4" w:rsidP="006B305F">
                            <w:pPr>
                              <w:pStyle w:val="ListParagraph"/>
                              <w:ind w:left="0"/>
                            </w:pP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0EC213C" id="_x0000_s1039" style="width:523.5pt;height:177.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" filled="f" strokecolor="black [3213]" strokeweight="2.25pt">
                <v:textbox>
                  <w:txbxContent>
                    <w:p w14:paraId="058862DD" w14:textId="182B55B2" w:rsidR="003840C4" w:rsidRPr="004E6007" w:rsidRDefault="003840C4" w:rsidP="003840C4">
                      <w:pPr>
                        <w:pStyle w:val="ListParagraph"/>
                        <w:ind w:left="0"/>
                        <w:rPr>
                          <w:rFonts w:asciiTheme="minorHAnsi" w:hAnsiTheme="minorHAnsi" w:cstheme="minorHAnsi"/>
                          <w:sz w:val="24"/>
                          <w:szCs w:val="24"/>
                        </w:rPr>
                      </w:pPr>
                      <w:r w:rsidRPr="004E6007">
                        <w:rPr>
                          <w:rFonts w:asciiTheme="minorHAnsi" w:hAnsiTheme="minorHAnsi" w:cstheme="minorHAnsi"/>
                          <w:sz w:val="24"/>
                          <w:szCs w:val="24"/>
                        </w:rPr>
                        <w:t xml:space="preserve">None. </w:t>
                      </w:r>
                    </w:p>
                    <w:p w14:paraId="518349AE" w14:textId="77777777" w:rsidR="003840C4" w:rsidRPr="004E6007" w:rsidRDefault="003840C4" w:rsidP="003840C4">
                      <w:pPr>
                        <w:pStyle w:val="ListParagraph"/>
                        <w:ind w:left="0"/>
                        <w:rPr>
                          <w:rFonts w:asciiTheme="minorHAnsi" w:hAnsiTheme="minorHAnsi" w:cstheme="minorHAnsi"/>
                          <w:sz w:val="24"/>
                          <w:szCs w:val="24"/>
                        </w:rPr>
                      </w:pPr>
                    </w:p>
                    <w:p w14:paraId="285E392A" w14:textId="2BEA5DDA" w:rsidR="003840C4" w:rsidRPr="00E53682" w:rsidRDefault="003840C4" w:rsidP="003840C4">
                      <w:pPr>
                        <w:pStyle w:val="ListParagraph"/>
                        <w:spacing w:after="120"/>
                        <w:ind w:left="0"/>
                        <w:rPr>
                          <w:rFonts w:asciiTheme="minorHAnsi" w:hAnsiTheme="minorHAnsi" w:cstheme="minorHAnsi"/>
                          <w:sz w:val="24"/>
                          <w:szCs w:val="24"/>
                        </w:rPr>
                      </w:pPr>
                      <w:r w:rsidRPr="00E53682">
                        <w:rPr>
                          <w:rFonts w:asciiTheme="minorHAnsi" w:hAnsiTheme="minorHAnsi" w:cstheme="minorHAnsi"/>
                          <w:sz w:val="24"/>
                          <w:szCs w:val="24"/>
                        </w:rPr>
                        <w:t>Access will be on</w:t>
                      </w:r>
                      <w:r w:rsidR="00E53682" w:rsidRPr="00E53682">
                        <w:rPr>
                          <w:rFonts w:asciiTheme="minorHAnsi" w:hAnsiTheme="minorHAnsi" w:cstheme="minorHAnsi"/>
                          <w:sz w:val="24"/>
                          <w:szCs w:val="24"/>
                        </w:rPr>
                        <w:t xml:space="preserve"> a strict ‘Need to Know’ basis </w:t>
                      </w:r>
                      <w:r w:rsidRPr="00E53682">
                        <w:rPr>
                          <w:rFonts w:asciiTheme="minorHAnsi" w:hAnsiTheme="minorHAnsi" w:cstheme="minorHAnsi"/>
                          <w:sz w:val="24"/>
                          <w:szCs w:val="24"/>
                        </w:rPr>
                        <w:t>and managed in line with the access rights that health/care professionals already have within their source system.</w:t>
                      </w:r>
                    </w:p>
                    <w:p w14:paraId="0E54CF2D" w14:textId="08A02E4F" w:rsidR="003840C4" w:rsidRPr="00E53682" w:rsidRDefault="003840C4" w:rsidP="003840C4">
                      <w:pPr>
                        <w:pStyle w:val="ListParagraph"/>
                        <w:spacing w:after="120"/>
                        <w:ind w:left="0"/>
                        <w:rPr>
                          <w:rFonts w:asciiTheme="minorHAnsi" w:hAnsiTheme="minorHAnsi" w:cstheme="minorHAnsi"/>
                          <w:sz w:val="24"/>
                          <w:szCs w:val="24"/>
                        </w:rPr>
                      </w:pPr>
                      <w:r w:rsidRPr="00E53682">
                        <w:rPr>
                          <w:rFonts w:asciiTheme="minorHAnsi" w:hAnsiTheme="minorHAnsi" w:cstheme="minorHAnsi"/>
                          <w:sz w:val="24"/>
                          <w:szCs w:val="24"/>
                        </w:rPr>
                        <w:t xml:space="preserve">Access to personal data concerning health will be carried out – </w:t>
                      </w:r>
                    </w:p>
                    <w:p w14:paraId="669CB2FC" w14:textId="78254C5F" w:rsidR="003840C4" w:rsidRPr="00E53682" w:rsidRDefault="003840C4" w:rsidP="00F10920">
                      <w:pPr>
                        <w:numPr>
                          <w:ilvl w:val="0"/>
                          <w:numId w:val="7"/>
                        </w:numPr>
                        <w:spacing w:after="120" w:line="276" w:lineRule="auto"/>
                        <w:ind w:left="1843"/>
                        <w:rPr>
                          <w:rFonts w:asciiTheme="minorHAnsi" w:hAnsiTheme="minorHAnsi" w:cstheme="minorHAnsi"/>
                          <w:sz w:val="24"/>
                          <w:szCs w:val="24"/>
                          <w:u w:val="single"/>
                        </w:rPr>
                      </w:pPr>
                      <w:r w:rsidRPr="00E53682">
                        <w:rPr>
                          <w:rFonts w:asciiTheme="minorHAnsi" w:hAnsiTheme="minorHAnsi" w:cstheme="minorHAnsi"/>
                          <w:sz w:val="24"/>
                          <w:szCs w:val="24"/>
                        </w:rPr>
                        <w:t>by or under the responsibility of a health professional, or</w:t>
                      </w:r>
                    </w:p>
                    <w:p w14:paraId="248B4BE2" w14:textId="77777777" w:rsidR="003840C4" w:rsidRPr="00E53682" w:rsidRDefault="003840C4" w:rsidP="00F10920">
                      <w:pPr>
                        <w:numPr>
                          <w:ilvl w:val="0"/>
                          <w:numId w:val="7"/>
                        </w:numPr>
                        <w:spacing w:after="120" w:line="276" w:lineRule="auto"/>
                        <w:ind w:left="1843"/>
                        <w:rPr>
                          <w:rFonts w:asciiTheme="minorHAnsi" w:hAnsiTheme="minorHAnsi" w:cstheme="minorHAnsi"/>
                          <w:sz w:val="24"/>
                          <w:szCs w:val="24"/>
                          <w:u w:val="single"/>
                        </w:rPr>
                      </w:pPr>
                      <w:r w:rsidRPr="00E53682">
                        <w:rPr>
                          <w:rFonts w:asciiTheme="minorHAnsi" w:hAnsiTheme="minorHAnsi" w:cstheme="minorHAnsi"/>
                          <w:sz w:val="24"/>
                          <w:szCs w:val="24"/>
                        </w:rPr>
                        <w:t>by another person who in the circumstances owes a duty of confidentiality under an enactment or rule of law.</w:t>
                      </w:r>
                    </w:p>
                    <w:p w14:paraId="102FA189" w14:textId="77777777" w:rsidR="003840C4" w:rsidRDefault="003840C4" w:rsidP="006B305F">
                      <w:pPr>
                        <w:pStyle w:val="ListParagraph"/>
                        <w:ind w:left="0"/>
                      </w:pPr>
                    </w:p>
                  </w:txbxContent>
                </v:textbox>
                <w10:anchorlock/>
              </v:roundrect>
            </w:pict>
          </mc:Fallback>
        </mc:AlternateContent>
      </w:r>
    </w:p>
    <w:p w14:paraId="43053699" w14:textId="77777777" w:rsidR="006B305F" w:rsidRPr="00117FD4" w:rsidRDefault="006B305F" w:rsidP="006B305F">
      <w:pPr>
        <w:rPr>
          <w:rFonts w:asciiTheme="minorHAnsi" w:hAnsiTheme="minorHAnsi" w:cstheme="minorHAnsi"/>
          <w:sz w:val="24"/>
          <w:szCs w:val="24"/>
        </w:rPr>
      </w:pPr>
    </w:p>
    <w:p w14:paraId="3A0C6B1E" w14:textId="77777777" w:rsidR="001019FF" w:rsidRPr="00117FD4" w:rsidRDefault="001019FF" w:rsidP="001019FF">
      <w:pPr>
        <w:rPr>
          <w:rFonts w:asciiTheme="minorHAnsi" w:hAnsiTheme="minorHAnsi" w:cstheme="minorHAnsi"/>
          <w:i/>
          <w:sz w:val="24"/>
          <w:szCs w:val="24"/>
        </w:rPr>
      </w:pPr>
      <w:r w:rsidRPr="00117FD4">
        <w:rPr>
          <w:rFonts w:asciiTheme="minorHAnsi" w:hAnsiTheme="minorHAnsi" w:cstheme="minorHAnsi"/>
          <w:sz w:val="24"/>
          <w:szCs w:val="24"/>
        </w:rPr>
        <w:t xml:space="preserve">3.3 Are there any risks to the </w:t>
      </w:r>
      <w:r w:rsidRPr="00117FD4">
        <w:rPr>
          <w:rFonts w:asciiTheme="minorHAnsi" w:hAnsiTheme="minorHAnsi" w:cstheme="minorHAnsi"/>
          <w:b/>
          <w:sz w:val="24"/>
          <w:szCs w:val="24"/>
        </w:rPr>
        <w:t xml:space="preserve">Availability </w:t>
      </w:r>
      <w:r w:rsidRPr="00117FD4">
        <w:rPr>
          <w:rFonts w:asciiTheme="minorHAnsi" w:hAnsiTheme="minorHAnsi" w:cstheme="minorHAnsi"/>
          <w:sz w:val="24"/>
          <w:szCs w:val="24"/>
        </w:rPr>
        <w:t xml:space="preserve">of personal data?  </w:t>
      </w:r>
      <w:r w:rsidRPr="00117FD4">
        <w:rPr>
          <w:rFonts w:asciiTheme="minorHAnsi" w:hAnsiTheme="minorHAnsi" w:cstheme="minorHAnsi"/>
          <w:i/>
          <w:sz w:val="24"/>
          <w:szCs w:val="24"/>
        </w:rPr>
        <w:t xml:space="preserve">Availability is defined as unauthorised or accidental loss of access to, or destruction of personal data. </w:t>
      </w:r>
    </w:p>
    <w:p w14:paraId="09762815" w14:textId="77777777" w:rsidR="001019FF" w:rsidRPr="00117FD4" w:rsidRDefault="001019FF" w:rsidP="001019FF">
      <w:pPr>
        <w:rPr>
          <w:rFonts w:asciiTheme="minorHAnsi" w:hAnsiTheme="minorHAnsi" w:cstheme="minorHAnsi"/>
          <w:sz w:val="24"/>
          <w:szCs w:val="24"/>
        </w:rPr>
      </w:pPr>
      <w:r w:rsidRPr="00117FD4">
        <w:rPr>
          <w:rFonts w:asciiTheme="minorHAnsi" w:hAnsiTheme="minorHAnsi" w:cstheme="minorHAnsi"/>
          <w:noProof/>
          <w:sz w:val="24"/>
          <w:szCs w:val="24"/>
          <w:lang w:val="en-US"/>
        </w:rPr>
        <mc:AlternateContent>
          <mc:Choice Requires="wps">
            <w:drawing>
              <wp:inline distT="0" distB="0" distL="0" distR="0" wp14:anchorId="407B97F3" wp14:editId="60812B8E">
                <wp:extent cx="6648450" cy="297815"/>
                <wp:effectExtent l="19050" t="19050" r="19050" b="14605"/>
                <wp:docPr id="51"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297815"/>
                        </a:xfrm>
                        <a:prstGeom prst="roundRect">
                          <a:avLst>
                            <a:gd name="adj" fmla="val 16667"/>
                          </a:avLst>
                        </a:prstGeom>
                        <a:noFill/>
                        <a:ln w="28575" algn="ctr">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6C06E8BF" w14:textId="2A79F4A3" w:rsidR="001019FF" w:rsidRPr="004E6007" w:rsidRDefault="00127253" w:rsidP="001019FF">
                            <w:pPr>
                              <w:pStyle w:val="ListParagraph"/>
                              <w:ind w:left="0"/>
                              <w:rPr>
                                <w:rFonts w:asciiTheme="minorHAnsi" w:hAnsiTheme="minorHAnsi" w:cstheme="minorHAnsi"/>
                                <w:sz w:val="24"/>
                                <w:szCs w:val="24"/>
                              </w:rPr>
                            </w:pPr>
                            <w:r>
                              <w:rPr>
                                <w:rFonts w:asciiTheme="minorHAnsi" w:hAnsiTheme="minorHAnsi" w:cstheme="minorHAnsi"/>
                                <w:sz w:val="24"/>
                                <w:szCs w:val="24"/>
                              </w:rPr>
                              <w:t>No -data kept on site or shared lawfully.</w:t>
                            </w:r>
                          </w:p>
                        </w:txbxContent>
                      </wps:txbx>
                      <wps:bodyPr rot="0" vert="horz" wrap="square" lIns="91440" tIns="45720" rIns="91440" bIns="45720" anchor="ctr" anchorCtr="0" upright="1">
                        <a:sp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07B97F3" id="_x0000_s1040" style="width:523.5pt;height:23.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" filled="f" strokecolor="black [3213]" strokeweight="2.25pt">
                <v:textbox style="mso-fit-shape-to-text:t">
                  <w:txbxContent>
                    <w:p w14:paraId="6C06E8BF" w14:textId="2A79F4A3" w:rsidR="001019FF" w:rsidRPr="004E6007" w:rsidRDefault="00127253" w:rsidP="001019FF">
                      <w:pPr>
                        <w:pStyle w:val="ListParagraph"/>
                        <w:ind w:left="0"/>
                        <w:rPr>
                          <w:rFonts w:asciiTheme="minorHAnsi" w:hAnsiTheme="minorHAnsi" w:cstheme="minorHAnsi"/>
                          <w:sz w:val="24"/>
                          <w:szCs w:val="24"/>
                        </w:rPr>
                      </w:pPr>
                      <w:r>
                        <w:rPr>
                          <w:rFonts w:asciiTheme="minorHAnsi" w:hAnsiTheme="minorHAnsi" w:cstheme="minorHAnsi"/>
                          <w:sz w:val="24"/>
                          <w:szCs w:val="24"/>
                        </w:rPr>
                        <w:t>No -data kept on site or shared lawfully.</w:t>
                      </w:r>
                    </w:p>
                  </w:txbxContent>
                </v:textbox>
                <w10:anchorlock/>
              </v:roundrect>
            </w:pict>
          </mc:Fallback>
        </mc:AlternateContent>
      </w:r>
    </w:p>
    <w:p w14:paraId="14EC5A5D" w14:textId="77777777" w:rsidR="001019FF" w:rsidRPr="00117FD4" w:rsidRDefault="001019FF" w:rsidP="001019FF">
      <w:pPr>
        <w:rPr>
          <w:rFonts w:asciiTheme="minorHAnsi" w:hAnsiTheme="minorHAnsi" w:cstheme="minorHAnsi"/>
          <w:sz w:val="24"/>
          <w:szCs w:val="24"/>
        </w:rPr>
      </w:pPr>
    </w:p>
    <w:p w14:paraId="4A53661F" w14:textId="77777777" w:rsidR="001019FF" w:rsidRPr="00117FD4" w:rsidRDefault="001019FF" w:rsidP="001019FF">
      <w:pPr>
        <w:rPr>
          <w:rFonts w:asciiTheme="minorHAnsi" w:hAnsiTheme="minorHAnsi" w:cstheme="minorHAnsi"/>
          <w:i/>
          <w:sz w:val="24"/>
          <w:szCs w:val="24"/>
        </w:rPr>
      </w:pPr>
      <w:r w:rsidRPr="00117FD4">
        <w:rPr>
          <w:rFonts w:asciiTheme="minorHAnsi" w:hAnsiTheme="minorHAnsi" w:cstheme="minorHAnsi"/>
          <w:sz w:val="24"/>
          <w:szCs w:val="24"/>
        </w:rPr>
        <w:t>3.</w:t>
      </w:r>
      <w:r w:rsidR="005E5AC1" w:rsidRPr="00117FD4">
        <w:rPr>
          <w:rFonts w:asciiTheme="minorHAnsi" w:hAnsiTheme="minorHAnsi" w:cstheme="minorHAnsi"/>
          <w:sz w:val="24"/>
          <w:szCs w:val="24"/>
        </w:rPr>
        <w:t xml:space="preserve">4 </w:t>
      </w:r>
      <w:r w:rsidRPr="00117FD4">
        <w:rPr>
          <w:rFonts w:asciiTheme="minorHAnsi" w:hAnsiTheme="minorHAnsi" w:cstheme="minorHAnsi"/>
          <w:sz w:val="24"/>
          <w:szCs w:val="24"/>
        </w:rPr>
        <w:t>Are there any known or immediate technical / IT / Information Security / Cyber Security concerns?</w:t>
      </w:r>
    </w:p>
    <w:p w14:paraId="7C817FE9" w14:textId="77777777" w:rsidR="001019FF" w:rsidRPr="00117FD4" w:rsidRDefault="001019FF" w:rsidP="001019FF">
      <w:pPr>
        <w:rPr>
          <w:rFonts w:asciiTheme="minorHAnsi" w:hAnsiTheme="minorHAnsi" w:cstheme="minorHAnsi"/>
          <w:sz w:val="24"/>
          <w:szCs w:val="24"/>
        </w:rPr>
      </w:pPr>
      <w:r w:rsidRPr="00117FD4">
        <w:rPr>
          <w:rFonts w:asciiTheme="minorHAnsi" w:hAnsiTheme="minorHAnsi" w:cstheme="minorHAnsi"/>
          <w:noProof/>
          <w:sz w:val="24"/>
          <w:szCs w:val="24"/>
          <w:lang w:val="en-US"/>
        </w:rPr>
        <mc:AlternateContent>
          <mc:Choice Requires="wps">
            <w:drawing>
              <wp:inline distT="0" distB="0" distL="0" distR="0" wp14:anchorId="5670BE1A" wp14:editId="3E39CB47">
                <wp:extent cx="6648450" cy="297815"/>
                <wp:effectExtent l="19050" t="19050" r="19050" b="14605"/>
                <wp:docPr id="59"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297815"/>
                        </a:xfrm>
                        <a:prstGeom prst="roundRect">
                          <a:avLst>
                            <a:gd name="adj" fmla="val 16667"/>
                          </a:avLst>
                        </a:prstGeom>
                        <a:noFill/>
                        <a:ln w="28575" algn="ctr">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2537EF94" w14:textId="0FCFE12C" w:rsidR="001019FF" w:rsidRPr="004E6007" w:rsidRDefault="00127253" w:rsidP="001019FF">
                            <w:pPr>
                              <w:pStyle w:val="ListParagraph"/>
                              <w:ind w:left="0"/>
                              <w:rPr>
                                <w:rFonts w:asciiTheme="minorHAnsi" w:hAnsiTheme="minorHAnsi" w:cstheme="minorHAnsi"/>
                              </w:rPr>
                            </w:pPr>
                            <w:r>
                              <w:rPr>
                                <w:rFonts w:asciiTheme="minorHAnsi" w:hAnsiTheme="minorHAnsi" w:cstheme="minorHAnsi"/>
                              </w:rPr>
                              <w:t>No</w:t>
                            </w:r>
                          </w:p>
                        </w:txbxContent>
                      </wps:txbx>
                      <wps:bodyPr rot="0" vert="horz" wrap="square" lIns="91440" tIns="45720" rIns="91440" bIns="45720" anchor="ctr" anchorCtr="0" upright="1">
                        <a:sp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670BE1A" id="_x0000_s1041" style="width:523.5pt;height:23.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" filled="f" strokecolor="black [3213]" strokeweight="2.25pt">
                <v:textbox style="mso-fit-shape-to-text:t">
                  <w:txbxContent>
                    <w:p w14:paraId="2537EF94" w14:textId="0FCFE12C" w:rsidR="001019FF" w:rsidRPr="004E6007" w:rsidRDefault="00127253" w:rsidP="001019FF">
                      <w:pPr>
                        <w:pStyle w:val="ListParagraph"/>
                        <w:ind w:left="0"/>
                        <w:rPr>
                          <w:rFonts w:asciiTheme="minorHAnsi" w:hAnsiTheme="minorHAnsi" w:cstheme="minorHAnsi"/>
                        </w:rPr>
                      </w:pPr>
                      <w:r>
                        <w:rPr>
                          <w:rFonts w:asciiTheme="minorHAnsi" w:hAnsiTheme="minorHAnsi" w:cstheme="minorHAnsi"/>
                        </w:rPr>
                        <w:t>No</w:t>
                      </w:r>
                    </w:p>
                  </w:txbxContent>
                </v:textbox>
                <w10:anchorlock/>
              </v:roundrect>
            </w:pict>
          </mc:Fallback>
        </mc:AlternateContent>
      </w:r>
    </w:p>
    <w:p w14:paraId="0F1506E2" w14:textId="77777777" w:rsidR="001019FF" w:rsidRPr="00117FD4" w:rsidRDefault="001019FF" w:rsidP="001019FF">
      <w:pPr>
        <w:rPr>
          <w:rFonts w:asciiTheme="minorHAnsi" w:hAnsiTheme="minorHAnsi" w:cstheme="minorHAnsi"/>
          <w:sz w:val="24"/>
          <w:szCs w:val="24"/>
        </w:rPr>
      </w:pPr>
    </w:p>
    <w:p w14:paraId="34B5BBAF" w14:textId="77777777" w:rsidR="001019FF" w:rsidRPr="00117FD4" w:rsidRDefault="001019FF" w:rsidP="001019FF">
      <w:pPr>
        <w:rPr>
          <w:rFonts w:asciiTheme="minorHAnsi" w:hAnsiTheme="minorHAnsi" w:cstheme="minorHAnsi"/>
          <w:i/>
          <w:sz w:val="24"/>
          <w:szCs w:val="24"/>
        </w:rPr>
      </w:pPr>
      <w:r w:rsidRPr="00117FD4">
        <w:rPr>
          <w:rFonts w:asciiTheme="minorHAnsi" w:hAnsiTheme="minorHAnsi" w:cstheme="minorHAnsi"/>
          <w:sz w:val="24"/>
          <w:szCs w:val="24"/>
        </w:rPr>
        <w:t>3.</w:t>
      </w:r>
      <w:r w:rsidR="005E5AC1" w:rsidRPr="00117FD4">
        <w:rPr>
          <w:rFonts w:asciiTheme="minorHAnsi" w:hAnsiTheme="minorHAnsi" w:cstheme="minorHAnsi"/>
          <w:sz w:val="24"/>
          <w:szCs w:val="24"/>
        </w:rPr>
        <w:t>5</w:t>
      </w:r>
      <w:r w:rsidRPr="00117FD4">
        <w:rPr>
          <w:rFonts w:asciiTheme="minorHAnsi" w:hAnsiTheme="minorHAnsi" w:cstheme="minorHAnsi"/>
          <w:sz w:val="24"/>
          <w:szCs w:val="24"/>
        </w:rPr>
        <w:t xml:space="preserve"> If the answer is “Yes” to 3.1, 3.2, 3.3 or 3.4 how are these to be Reduced or Mitigated?</w:t>
      </w:r>
      <w:r w:rsidRPr="00117FD4">
        <w:rPr>
          <w:rFonts w:asciiTheme="minorHAnsi" w:hAnsiTheme="minorHAnsi" w:cstheme="minorHAnsi"/>
          <w:i/>
          <w:sz w:val="24"/>
          <w:szCs w:val="24"/>
        </w:rPr>
        <w:t xml:space="preserve"> </w:t>
      </w:r>
    </w:p>
    <w:p w14:paraId="3AEDE92A" w14:textId="77777777" w:rsidR="001019FF" w:rsidRPr="00117FD4" w:rsidRDefault="001019FF" w:rsidP="001019FF">
      <w:pPr>
        <w:rPr>
          <w:rFonts w:asciiTheme="minorHAnsi" w:hAnsiTheme="minorHAnsi" w:cstheme="minorHAnsi"/>
          <w:sz w:val="24"/>
          <w:szCs w:val="24"/>
        </w:rPr>
      </w:pPr>
      <w:r w:rsidRPr="00117FD4">
        <w:rPr>
          <w:rFonts w:asciiTheme="minorHAnsi" w:hAnsiTheme="minorHAnsi" w:cstheme="minorHAnsi"/>
          <w:noProof/>
          <w:sz w:val="24"/>
          <w:szCs w:val="24"/>
          <w:lang w:val="en-US"/>
        </w:rPr>
        <mc:AlternateContent>
          <mc:Choice Requires="wps">
            <w:drawing>
              <wp:inline distT="0" distB="0" distL="0" distR="0" wp14:anchorId="4A3848D8" wp14:editId="6C4F6F71">
                <wp:extent cx="6648450" cy="297815"/>
                <wp:effectExtent l="19050" t="19050" r="19050" b="14605"/>
                <wp:docPr id="58"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297815"/>
                        </a:xfrm>
                        <a:prstGeom prst="roundRect">
                          <a:avLst>
                            <a:gd name="adj" fmla="val 16667"/>
                          </a:avLst>
                        </a:prstGeom>
                        <a:noFill/>
                        <a:ln w="28575" algn="ctr">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7CBE7B13" w14:textId="23AADBC5" w:rsidR="001019FF" w:rsidRPr="004E6007" w:rsidRDefault="00270AC2" w:rsidP="001019FF">
                            <w:pPr>
                              <w:pStyle w:val="ListParagraph"/>
                              <w:ind w:left="0"/>
                              <w:rPr>
                                <w:rFonts w:asciiTheme="minorHAnsi" w:hAnsiTheme="minorHAnsi" w:cstheme="minorHAnsi"/>
                                <w:sz w:val="24"/>
                                <w:szCs w:val="24"/>
                              </w:rPr>
                            </w:pPr>
                            <w:r w:rsidRPr="004E6007">
                              <w:rPr>
                                <w:rFonts w:asciiTheme="minorHAnsi" w:hAnsiTheme="minorHAnsi" w:cstheme="minorHAnsi"/>
                                <w:sz w:val="24"/>
                                <w:szCs w:val="24"/>
                              </w:rPr>
                              <w:t>N</w:t>
                            </w:r>
                            <w:r w:rsidR="00127253">
                              <w:rPr>
                                <w:rFonts w:asciiTheme="minorHAnsi" w:hAnsiTheme="minorHAnsi" w:cstheme="minorHAnsi"/>
                                <w:sz w:val="24"/>
                                <w:szCs w:val="24"/>
                              </w:rPr>
                              <w:t>o</w:t>
                            </w:r>
                          </w:p>
                        </w:txbxContent>
                      </wps:txbx>
                      <wps:bodyPr rot="0" vert="horz" wrap="square" lIns="91440" tIns="45720" rIns="91440" bIns="45720" anchor="ctr" anchorCtr="0" upright="1">
                        <a:sp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A3848D8" id="_x0000_s1042" style="width:523.5pt;height:23.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" filled="f" strokecolor="black [3213]" strokeweight="2.25pt">
                <v:textbox style="mso-fit-shape-to-text:t">
                  <w:txbxContent>
                    <w:p w14:paraId="7CBE7B13" w14:textId="23AADBC5" w:rsidR="001019FF" w:rsidRPr="004E6007" w:rsidRDefault="00270AC2" w:rsidP="001019FF">
                      <w:pPr>
                        <w:pStyle w:val="ListParagraph"/>
                        <w:ind w:left="0"/>
                        <w:rPr>
                          <w:rFonts w:asciiTheme="minorHAnsi" w:hAnsiTheme="minorHAnsi" w:cstheme="minorHAnsi"/>
                          <w:sz w:val="24"/>
                          <w:szCs w:val="24"/>
                        </w:rPr>
                      </w:pPr>
                      <w:r w:rsidRPr="004E6007">
                        <w:rPr>
                          <w:rFonts w:asciiTheme="minorHAnsi" w:hAnsiTheme="minorHAnsi" w:cstheme="minorHAnsi"/>
                          <w:sz w:val="24"/>
                          <w:szCs w:val="24"/>
                        </w:rPr>
                        <w:t>N</w:t>
                      </w:r>
                      <w:r w:rsidR="00127253">
                        <w:rPr>
                          <w:rFonts w:asciiTheme="minorHAnsi" w:hAnsiTheme="minorHAnsi" w:cstheme="minorHAnsi"/>
                          <w:sz w:val="24"/>
                          <w:szCs w:val="24"/>
                        </w:rPr>
                        <w:t>o</w:t>
                      </w:r>
                    </w:p>
                  </w:txbxContent>
                </v:textbox>
                <w10:anchorlock/>
              </v:roundrect>
            </w:pict>
          </mc:Fallback>
        </mc:AlternateContent>
      </w:r>
    </w:p>
    <w:p w14:paraId="5416B9C3" w14:textId="77777777" w:rsidR="008D4203" w:rsidRPr="00117FD4" w:rsidRDefault="008D4203" w:rsidP="00610B8E">
      <w:pPr>
        <w:rPr>
          <w:rFonts w:asciiTheme="minorHAnsi" w:hAnsiTheme="minorHAnsi" w:cstheme="minorHAnsi"/>
          <w:sz w:val="24"/>
          <w:szCs w:val="24"/>
        </w:rPr>
      </w:pPr>
    </w:p>
    <w:p w14:paraId="06E14EF3" w14:textId="77777777" w:rsidR="008D4203" w:rsidRPr="00117FD4" w:rsidRDefault="0017399F" w:rsidP="00610B8E">
      <w:pPr>
        <w:rPr>
          <w:rFonts w:asciiTheme="minorHAnsi" w:hAnsiTheme="minorHAnsi" w:cstheme="minorHAnsi"/>
          <w:sz w:val="24"/>
          <w:szCs w:val="24"/>
        </w:rPr>
      </w:pPr>
      <w:r w:rsidRPr="00117FD4">
        <w:rPr>
          <w:rFonts w:asciiTheme="minorHAnsi" w:hAnsiTheme="minorHAnsi" w:cstheme="minorHAnsi"/>
          <w:sz w:val="24"/>
          <w:szCs w:val="24"/>
        </w:rPr>
        <w:t>3.</w:t>
      </w:r>
      <w:r w:rsidR="005E5AC1" w:rsidRPr="00117FD4">
        <w:rPr>
          <w:rFonts w:asciiTheme="minorHAnsi" w:hAnsiTheme="minorHAnsi" w:cstheme="minorHAnsi"/>
          <w:sz w:val="24"/>
          <w:szCs w:val="24"/>
        </w:rPr>
        <w:t>6</w:t>
      </w:r>
      <w:r w:rsidRPr="00117FD4">
        <w:rPr>
          <w:rFonts w:asciiTheme="minorHAnsi" w:hAnsiTheme="minorHAnsi" w:cstheme="minorHAnsi"/>
          <w:sz w:val="24"/>
          <w:szCs w:val="24"/>
        </w:rPr>
        <w:t xml:space="preserve"> </w:t>
      </w:r>
      <w:r w:rsidR="000F080C" w:rsidRPr="00117FD4">
        <w:rPr>
          <w:rFonts w:asciiTheme="minorHAnsi" w:hAnsiTheme="minorHAnsi" w:cstheme="minorHAnsi"/>
          <w:sz w:val="24"/>
          <w:szCs w:val="24"/>
        </w:rPr>
        <w:t>Once the mitigations in 3.</w:t>
      </w:r>
      <w:r w:rsidR="006F120A" w:rsidRPr="00117FD4">
        <w:rPr>
          <w:rFonts w:asciiTheme="minorHAnsi" w:hAnsiTheme="minorHAnsi" w:cstheme="minorHAnsi"/>
          <w:sz w:val="24"/>
          <w:szCs w:val="24"/>
        </w:rPr>
        <w:t>5</w:t>
      </w:r>
      <w:r w:rsidR="000F080C" w:rsidRPr="00117FD4">
        <w:rPr>
          <w:rFonts w:asciiTheme="minorHAnsi" w:hAnsiTheme="minorHAnsi" w:cstheme="minorHAnsi"/>
          <w:sz w:val="24"/>
          <w:szCs w:val="24"/>
        </w:rPr>
        <w:t xml:space="preserve"> are implemented, how would you score any remaining risk in the following</w:t>
      </w:r>
      <w:r w:rsidRPr="00117FD4">
        <w:rPr>
          <w:rFonts w:asciiTheme="minorHAnsi" w:hAnsiTheme="minorHAnsi" w:cstheme="minorHAnsi"/>
          <w:sz w:val="24"/>
          <w:szCs w:val="24"/>
        </w:rPr>
        <w:t xml:space="preserve"> Risk Assessment?</w:t>
      </w:r>
      <w:r w:rsidR="000F080C" w:rsidRPr="00117FD4">
        <w:rPr>
          <w:rFonts w:asciiTheme="minorHAnsi" w:hAnsiTheme="minorHAnsi" w:cstheme="minorHAnsi"/>
          <w:sz w:val="24"/>
          <w:szCs w:val="24"/>
        </w:rPr>
        <w:t xml:space="preserve"> If you consider that there are no remaining risks give a value of 1 for both Likelihood and Severity.</w:t>
      </w:r>
    </w:p>
    <w:p w14:paraId="0C9E8357" w14:textId="4250D2F6" w:rsidR="0017399F" w:rsidRPr="00117FD4" w:rsidRDefault="0017399F" w:rsidP="00610B8E">
      <w:pPr>
        <w:rPr>
          <w:rFonts w:asciiTheme="minorHAnsi" w:hAnsiTheme="minorHAnsi" w:cstheme="minorHAnsi"/>
          <w:sz w:val="24"/>
          <w:szCs w:val="24"/>
        </w:rPr>
      </w:pPr>
      <w:r w:rsidRPr="00117FD4">
        <w:rPr>
          <w:rFonts w:asciiTheme="minorHAnsi" w:hAnsiTheme="minorHAnsi" w:cstheme="minorHAnsi"/>
          <w:noProof/>
          <w:sz w:val="24"/>
          <w:szCs w:val="24"/>
          <w:lang w:val="en-US"/>
        </w:rPr>
        <mc:AlternateContent>
          <mc:Choice Requires="wps">
            <w:drawing>
              <wp:inline distT="0" distB="0" distL="0" distR="0" wp14:anchorId="3E732E3F" wp14:editId="451181DB">
                <wp:extent cx="6648450" cy="2000250"/>
                <wp:effectExtent l="19050" t="19050" r="19050" b="19050"/>
                <wp:docPr id="61"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2000250"/>
                        </a:xfrm>
                        <a:prstGeom prst="roundRect">
                          <a:avLst>
                            <a:gd name="adj" fmla="val 16667"/>
                          </a:avLst>
                        </a:prstGeom>
                        <a:noFill/>
                        <a:ln w="28575" algn="ctr">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tbl>
                            <w:tblPr>
                              <w:tblStyle w:val="TableGrid"/>
                              <w:tblW w:w="0" w:type="auto"/>
                              <w:jc w:val="center"/>
                              <w:tblLook w:val="04A0" w:firstRow="1" w:lastRow="0" w:firstColumn="1" w:lastColumn="0" w:noHBand="0" w:noVBand="1"/>
                            </w:tblPr>
                            <w:tblGrid>
                              <w:gridCol w:w="438"/>
                              <w:gridCol w:w="440"/>
                              <w:gridCol w:w="1540"/>
                              <w:gridCol w:w="384"/>
                              <w:gridCol w:w="414"/>
                              <w:gridCol w:w="448"/>
                              <w:gridCol w:w="1554"/>
                              <w:gridCol w:w="448"/>
                              <w:gridCol w:w="545"/>
                            </w:tblGrid>
                            <w:tr w:rsidR="000F080C" w:rsidRPr="000F080C" w14:paraId="386D1288" w14:textId="77777777" w:rsidTr="00FC2F2F">
                              <w:trPr>
                                <w:jc w:val="center"/>
                              </w:trPr>
                              <w:tc>
                                <w:tcPr>
                                  <w:tcW w:w="2418" w:type="dxa"/>
                                  <w:gridSpan w:val="3"/>
                                </w:tcPr>
                                <w:p w14:paraId="2251FAF4"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 xml:space="preserve">Likelihood </w:t>
                                  </w:r>
                                  <w:r w:rsidRPr="00D42CFA">
                                    <w:rPr>
                                      <w:rFonts w:asciiTheme="minorHAnsi" w:hAnsiTheme="minorHAnsi" w:cstheme="minorHAnsi"/>
                                      <w:i/>
                                      <w:sz w:val="16"/>
                                      <w:szCs w:val="16"/>
                                    </w:rPr>
                                    <w:t>(please tick)</w:t>
                                  </w:r>
                                </w:p>
                              </w:tc>
                              <w:tc>
                                <w:tcPr>
                                  <w:tcW w:w="384" w:type="dxa"/>
                                  <w:vMerge w:val="restart"/>
                                  <w:vAlign w:val="center"/>
                                </w:tcPr>
                                <w:p w14:paraId="3E1523FB" w14:textId="1188D9DE" w:rsidR="000F080C" w:rsidRPr="000F080C" w:rsidRDefault="000F080C" w:rsidP="00FC2F2F">
                                  <w:pPr>
                                    <w:jc w:val="center"/>
                                    <w:rPr>
                                      <w:rFonts w:asciiTheme="minorHAnsi" w:hAnsiTheme="minorHAnsi" w:cstheme="minorHAnsi"/>
                                      <w:b/>
                                    </w:rPr>
                                  </w:pPr>
                                </w:p>
                              </w:tc>
                              <w:tc>
                                <w:tcPr>
                                  <w:tcW w:w="2416" w:type="dxa"/>
                                  <w:gridSpan w:val="3"/>
                                </w:tcPr>
                                <w:p w14:paraId="4C1216A5"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 xml:space="preserve">Severity </w:t>
                                  </w:r>
                                  <w:r w:rsidRPr="00D42CFA">
                                    <w:rPr>
                                      <w:rFonts w:asciiTheme="minorHAnsi" w:hAnsiTheme="minorHAnsi" w:cstheme="minorHAnsi"/>
                                      <w:i/>
                                      <w:sz w:val="16"/>
                                      <w:szCs w:val="16"/>
                                    </w:rPr>
                                    <w:t>(please tick)</w:t>
                                  </w:r>
                                </w:p>
                              </w:tc>
                              <w:tc>
                                <w:tcPr>
                                  <w:tcW w:w="448" w:type="dxa"/>
                                  <w:vMerge w:val="restart"/>
                                  <w:vAlign w:val="center"/>
                                </w:tcPr>
                                <w:p w14:paraId="6CFB9633"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w:t>
                                  </w:r>
                                </w:p>
                              </w:tc>
                              <w:tc>
                                <w:tcPr>
                                  <w:tcW w:w="545" w:type="dxa"/>
                                  <w:vMerge w:val="restart"/>
                                  <w:vAlign w:val="center"/>
                                </w:tcPr>
                                <w:p w14:paraId="0ABE0FB4" w14:textId="77777777" w:rsidR="000F080C" w:rsidRPr="000F080C" w:rsidRDefault="000F080C" w:rsidP="00FC2F2F">
                                  <w:pPr>
                                    <w:jc w:val="center"/>
                                    <w:rPr>
                                      <w:rFonts w:asciiTheme="minorHAnsi" w:hAnsiTheme="minorHAnsi" w:cstheme="minorHAnsi"/>
                                    </w:rPr>
                                  </w:pPr>
                                </w:p>
                              </w:tc>
                            </w:tr>
                            <w:tr w:rsidR="000F080C" w:rsidRPr="000F080C" w14:paraId="761343BE" w14:textId="77777777" w:rsidTr="00FC2F2F">
                              <w:trPr>
                                <w:jc w:val="center"/>
                              </w:trPr>
                              <w:tc>
                                <w:tcPr>
                                  <w:tcW w:w="438" w:type="dxa"/>
                                </w:tcPr>
                                <w:p w14:paraId="4B6CB057"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1</w:t>
                                  </w:r>
                                </w:p>
                              </w:tc>
                              <w:tc>
                                <w:tcPr>
                                  <w:tcW w:w="440" w:type="dxa"/>
                                </w:tcPr>
                                <w:p w14:paraId="23B5D7A4" w14:textId="77777777" w:rsidR="000F080C" w:rsidRPr="000F080C" w:rsidRDefault="000F080C" w:rsidP="00FC2F2F">
                                  <w:pPr>
                                    <w:rPr>
                                      <w:rFonts w:asciiTheme="minorHAnsi" w:hAnsiTheme="minorHAnsi" w:cstheme="minorHAnsi"/>
                                    </w:rPr>
                                  </w:pPr>
                                </w:p>
                              </w:tc>
                              <w:tc>
                                <w:tcPr>
                                  <w:tcW w:w="1540" w:type="dxa"/>
                                </w:tcPr>
                                <w:p w14:paraId="121E86D9" w14:textId="77777777" w:rsidR="000F080C" w:rsidRPr="000F080C" w:rsidRDefault="000F080C" w:rsidP="00FC2F2F">
                                  <w:pPr>
                                    <w:rPr>
                                      <w:rFonts w:asciiTheme="minorHAnsi" w:hAnsiTheme="minorHAnsi" w:cstheme="minorHAnsi"/>
                                    </w:rPr>
                                  </w:pPr>
                                  <w:r w:rsidRPr="000F080C">
                                    <w:rPr>
                                      <w:rFonts w:asciiTheme="minorHAnsi" w:hAnsiTheme="minorHAnsi" w:cstheme="minorHAnsi"/>
                                    </w:rPr>
                                    <w:t>Rare</w:t>
                                  </w:r>
                                </w:p>
                              </w:tc>
                              <w:tc>
                                <w:tcPr>
                                  <w:tcW w:w="384" w:type="dxa"/>
                                  <w:vMerge/>
                                </w:tcPr>
                                <w:p w14:paraId="3827E542" w14:textId="77777777" w:rsidR="000F080C" w:rsidRPr="000F080C" w:rsidRDefault="000F080C" w:rsidP="00FC2F2F">
                                  <w:pPr>
                                    <w:rPr>
                                      <w:rFonts w:asciiTheme="minorHAnsi" w:hAnsiTheme="minorHAnsi" w:cstheme="minorHAnsi"/>
                                    </w:rPr>
                                  </w:pPr>
                                </w:p>
                              </w:tc>
                              <w:tc>
                                <w:tcPr>
                                  <w:tcW w:w="414" w:type="dxa"/>
                                </w:tcPr>
                                <w:p w14:paraId="6D92F82E"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1</w:t>
                                  </w:r>
                                </w:p>
                              </w:tc>
                              <w:tc>
                                <w:tcPr>
                                  <w:tcW w:w="448" w:type="dxa"/>
                                </w:tcPr>
                                <w:p w14:paraId="3A47E96F" w14:textId="77777777" w:rsidR="000F080C" w:rsidRPr="000F080C" w:rsidRDefault="000F080C" w:rsidP="00FC2F2F">
                                  <w:pPr>
                                    <w:rPr>
                                      <w:rFonts w:asciiTheme="minorHAnsi" w:hAnsiTheme="minorHAnsi" w:cstheme="minorHAnsi"/>
                                    </w:rPr>
                                  </w:pPr>
                                </w:p>
                              </w:tc>
                              <w:tc>
                                <w:tcPr>
                                  <w:tcW w:w="1554" w:type="dxa"/>
                                </w:tcPr>
                                <w:p w14:paraId="73D31060" w14:textId="77777777" w:rsidR="000F080C" w:rsidRPr="000F080C" w:rsidRDefault="000F080C" w:rsidP="00FC2F2F">
                                  <w:pPr>
                                    <w:rPr>
                                      <w:rFonts w:asciiTheme="minorHAnsi" w:hAnsiTheme="minorHAnsi" w:cstheme="minorHAnsi"/>
                                    </w:rPr>
                                  </w:pPr>
                                  <w:r w:rsidRPr="000F080C">
                                    <w:rPr>
                                      <w:rFonts w:asciiTheme="minorHAnsi" w:hAnsiTheme="minorHAnsi" w:cstheme="minorHAnsi"/>
                                    </w:rPr>
                                    <w:t>Negligible</w:t>
                                  </w:r>
                                </w:p>
                              </w:tc>
                              <w:tc>
                                <w:tcPr>
                                  <w:tcW w:w="448" w:type="dxa"/>
                                  <w:vMerge/>
                                </w:tcPr>
                                <w:p w14:paraId="032836E7" w14:textId="77777777" w:rsidR="000F080C" w:rsidRPr="000F080C" w:rsidRDefault="000F080C" w:rsidP="00FC2F2F">
                                  <w:pPr>
                                    <w:rPr>
                                      <w:rFonts w:asciiTheme="minorHAnsi" w:hAnsiTheme="minorHAnsi" w:cstheme="minorHAnsi"/>
                                    </w:rPr>
                                  </w:pPr>
                                </w:p>
                              </w:tc>
                              <w:tc>
                                <w:tcPr>
                                  <w:tcW w:w="545" w:type="dxa"/>
                                  <w:vMerge/>
                                </w:tcPr>
                                <w:p w14:paraId="38CEF17E" w14:textId="77777777" w:rsidR="000F080C" w:rsidRPr="000F080C" w:rsidRDefault="000F080C" w:rsidP="00FC2F2F">
                                  <w:pPr>
                                    <w:rPr>
                                      <w:rFonts w:asciiTheme="minorHAnsi" w:hAnsiTheme="minorHAnsi" w:cstheme="minorHAnsi"/>
                                    </w:rPr>
                                  </w:pPr>
                                </w:p>
                              </w:tc>
                            </w:tr>
                            <w:tr w:rsidR="000F080C" w:rsidRPr="000F080C" w14:paraId="7D4096A6" w14:textId="77777777" w:rsidTr="00FC2F2F">
                              <w:trPr>
                                <w:jc w:val="center"/>
                              </w:trPr>
                              <w:tc>
                                <w:tcPr>
                                  <w:tcW w:w="438" w:type="dxa"/>
                                </w:tcPr>
                                <w:p w14:paraId="5C1AC01D"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2</w:t>
                                  </w:r>
                                </w:p>
                              </w:tc>
                              <w:tc>
                                <w:tcPr>
                                  <w:tcW w:w="440" w:type="dxa"/>
                                </w:tcPr>
                                <w:p w14:paraId="09490E8D" w14:textId="77777777" w:rsidR="000F080C" w:rsidRPr="000F080C" w:rsidRDefault="000F080C" w:rsidP="00FC2F2F">
                                  <w:pPr>
                                    <w:rPr>
                                      <w:rFonts w:asciiTheme="minorHAnsi" w:hAnsiTheme="minorHAnsi" w:cstheme="minorHAnsi"/>
                                    </w:rPr>
                                  </w:pPr>
                                </w:p>
                              </w:tc>
                              <w:tc>
                                <w:tcPr>
                                  <w:tcW w:w="1540" w:type="dxa"/>
                                </w:tcPr>
                                <w:p w14:paraId="52BFEDEB" w14:textId="77777777" w:rsidR="000F080C" w:rsidRPr="000F080C" w:rsidRDefault="000F080C" w:rsidP="00FC2F2F">
                                  <w:pPr>
                                    <w:rPr>
                                      <w:rFonts w:asciiTheme="minorHAnsi" w:hAnsiTheme="minorHAnsi" w:cstheme="minorHAnsi"/>
                                    </w:rPr>
                                  </w:pPr>
                                  <w:r w:rsidRPr="000F080C">
                                    <w:rPr>
                                      <w:rFonts w:asciiTheme="minorHAnsi" w:hAnsiTheme="minorHAnsi" w:cstheme="minorHAnsi"/>
                                    </w:rPr>
                                    <w:t>Unlikely</w:t>
                                  </w:r>
                                </w:p>
                              </w:tc>
                              <w:tc>
                                <w:tcPr>
                                  <w:tcW w:w="384" w:type="dxa"/>
                                  <w:vMerge/>
                                </w:tcPr>
                                <w:p w14:paraId="28174124" w14:textId="77777777" w:rsidR="000F080C" w:rsidRPr="000F080C" w:rsidRDefault="000F080C" w:rsidP="00FC2F2F">
                                  <w:pPr>
                                    <w:rPr>
                                      <w:rFonts w:asciiTheme="minorHAnsi" w:hAnsiTheme="minorHAnsi" w:cstheme="minorHAnsi"/>
                                    </w:rPr>
                                  </w:pPr>
                                </w:p>
                              </w:tc>
                              <w:tc>
                                <w:tcPr>
                                  <w:tcW w:w="414" w:type="dxa"/>
                                </w:tcPr>
                                <w:p w14:paraId="1F2AC3B8"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2</w:t>
                                  </w:r>
                                </w:p>
                              </w:tc>
                              <w:tc>
                                <w:tcPr>
                                  <w:tcW w:w="448" w:type="dxa"/>
                                </w:tcPr>
                                <w:p w14:paraId="46A321D1" w14:textId="77777777" w:rsidR="000F080C" w:rsidRPr="000F080C" w:rsidRDefault="000F080C" w:rsidP="00FC2F2F">
                                  <w:pPr>
                                    <w:rPr>
                                      <w:rFonts w:asciiTheme="minorHAnsi" w:hAnsiTheme="minorHAnsi" w:cstheme="minorHAnsi"/>
                                    </w:rPr>
                                  </w:pPr>
                                </w:p>
                              </w:tc>
                              <w:tc>
                                <w:tcPr>
                                  <w:tcW w:w="1554" w:type="dxa"/>
                                </w:tcPr>
                                <w:p w14:paraId="7B551CB3" w14:textId="77777777" w:rsidR="000F080C" w:rsidRPr="000F080C" w:rsidRDefault="000F080C" w:rsidP="00FC2F2F">
                                  <w:pPr>
                                    <w:rPr>
                                      <w:rFonts w:asciiTheme="minorHAnsi" w:hAnsiTheme="minorHAnsi" w:cstheme="minorHAnsi"/>
                                    </w:rPr>
                                  </w:pPr>
                                  <w:r w:rsidRPr="000F080C">
                                    <w:rPr>
                                      <w:rFonts w:asciiTheme="minorHAnsi" w:hAnsiTheme="minorHAnsi" w:cstheme="minorHAnsi"/>
                                    </w:rPr>
                                    <w:t>Minor</w:t>
                                  </w:r>
                                </w:p>
                              </w:tc>
                              <w:tc>
                                <w:tcPr>
                                  <w:tcW w:w="448" w:type="dxa"/>
                                  <w:vMerge/>
                                </w:tcPr>
                                <w:p w14:paraId="0B3AEDB3" w14:textId="77777777" w:rsidR="000F080C" w:rsidRPr="000F080C" w:rsidRDefault="000F080C" w:rsidP="00FC2F2F">
                                  <w:pPr>
                                    <w:rPr>
                                      <w:rFonts w:asciiTheme="minorHAnsi" w:hAnsiTheme="minorHAnsi" w:cstheme="minorHAnsi"/>
                                    </w:rPr>
                                  </w:pPr>
                                </w:p>
                              </w:tc>
                              <w:tc>
                                <w:tcPr>
                                  <w:tcW w:w="545" w:type="dxa"/>
                                  <w:vMerge/>
                                </w:tcPr>
                                <w:p w14:paraId="6EBDAA71" w14:textId="77777777" w:rsidR="000F080C" w:rsidRPr="000F080C" w:rsidRDefault="000F080C" w:rsidP="00FC2F2F">
                                  <w:pPr>
                                    <w:rPr>
                                      <w:rFonts w:asciiTheme="minorHAnsi" w:hAnsiTheme="minorHAnsi" w:cstheme="minorHAnsi"/>
                                    </w:rPr>
                                  </w:pPr>
                                </w:p>
                              </w:tc>
                            </w:tr>
                            <w:tr w:rsidR="000F080C" w:rsidRPr="000F080C" w14:paraId="19797A65" w14:textId="77777777" w:rsidTr="00FC2F2F">
                              <w:trPr>
                                <w:jc w:val="center"/>
                              </w:trPr>
                              <w:tc>
                                <w:tcPr>
                                  <w:tcW w:w="438" w:type="dxa"/>
                                </w:tcPr>
                                <w:p w14:paraId="31E06A32"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3</w:t>
                                  </w:r>
                                </w:p>
                              </w:tc>
                              <w:tc>
                                <w:tcPr>
                                  <w:tcW w:w="440" w:type="dxa"/>
                                </w:tcPr>
                                <w:p w14:paraId="0956DECD" w14:textId="77777777" w:rsidR="000F080C" w:rsidRPr="000F080C" w:rsidRDefault="000F080C" w:rsidP="00FC2F2F">
                                  <w:pPr>
                                    <w:rPr>
                                      <w:rFonts w:asciiTheme="minorHAnsi" w:hAnsiTheme="minorHAnsi" w:cstheme="minorHAnsi"/>
                                    </w:rPr>
                                  </w:pPr>
                                </w:p>
                              </w:tc>
                              <w:tc>
                                <w:tcPr>
                                  <w:tcW w:w="1540" w:type="dxa"/>
                                </w:tcPr>
                                <w:p w14:paraId="64AE21C2" w14:textId="77777777" w:rsidR="000F080C" w:rsidRPr="000F080C" w:rsidRDefault="000F080C" w:rsidP="00FC2F2F">
                                  <w:pPr>
                                    <w:rPr>
                                      <w:rFonts w:asciiTheme="minorHAnsi" w:hAnsiTheme="minorHAnsi" w:cstheme="minorHAnsi"/>
                                    </w:rPr>
                                  </w:pPr>
                                  <w:r w:rsidRPr="000F080C">
                                    <w:rPr>
                                      <w:rFonts w:asciiTheme="minorHAnsi" w:hAnsiTheme="minorHAnsi" w:cstheme="minorHAnsi"/>
                                    </w:rPr>
                                    <w:t>Possible</w:t>
                                  </w:r>
                                </w:p>
                              </w:tc>
                              <w:tc>
                                <w:tcPr>
                                  <w:tcW w:w="384" w:type="dxa"/>
                                  <w:vMerge/>
                                </w:tcPr>
                                <w:p w14:paraId="0751EDAA" w14:textId="77777777" w:rsidR="000F080C" w:rsidRPr="000F080C" w:rsidRDefault="000F080C" w:rsidP="00FC2F2F">
                                  <w:pPr>
                                    <w:rPr>
                                      <w:rFonts w:asciiTheme="minorHAnsi" w:hAnsiTheme="minorHAnsi" w:cstheme="minorHAnsi"/>
                                    </w:rPr>
                                  </w:pPr>
                                </w:p>
                              </w:tc>
                              <w:tc>
                                <w:tcPr>
                                  <w:tcW w:w="414" w:type="dxa"/>
                                </w:tcPr>
                                <w:p w14:paraId="6D175298"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3</w:t>
                                  </w:r>
                                </w:p>
                              </w:tc>
                              <w:tc>
                                <w:tcPr>
                                  <w:tcW w:w="448" w:type="dxa"/>
                                </w:tcPr>
                                <w:p w14:paraId="32C88822" w14:textId="77777777" w:rsidR="000F080C" w:rsidRPr="000F080C" w:rsidRDefault="000F080C" w:rsidP="00FC2F2F">
                                  <w:pPr>
                                    <w:rPr>
                                      <w:rFonts w:asciiTheme="minorHAnsi" w:hAnsiTheme="minorHAnsi" w:cstheme="minorHAnsi"/>
                                    </w:rPr>
                                  </w:pPr>
                                </w:p>
                              </w:tc>
                              <w:tc>
                                <w:tcPr>
                                  <w:tcW w:w="1554" w:type="dxa"/>
                                </w:tcPr>
                                <w:p w14:paraId="521B3E04" w14:textId="77777777" w:rsidR="000F080C" w:rsidRPr="000F080C" w:rsidRDefault="000F080C" w:rsidP="00FC2F2F">
                                  <w:pPr>
                                    <w:rPr>
                                      <w:rFonts w:asciiTheme="minorHAnsi" w:hAnsiTheme="minorHAnsi" w:cstheme="minorHAnsi"/>
                                    </w:rPr>
                                  </w:pPr>
                                  <w:r w:rsidRPr="000F080C">
                                    <w:rPr>
                                      <w:rFonts w:asciiTheme="minorHAnsi" w:hAnsiTheme="minorHAnsi" w:cstheme="minorHAnsi"/>
                                    </w:rPr>
                                    <w:t>Moderate</w:t>
                                  </w:r>
                                </w:p>
                              </w:tc>
                              <w:tc>
                                <w:tcPr>
                                  <w:tcW w:w="448" w:type="dxa"/>
                                  <w:vMerge/>
                                </w:tcPr>
                                <w:p w14:paraId="7A270C19" w14:textId="77777777" w:rsidR="000F080C" w:rsidRPr="000F080C" w:rsidRDefault="000F080C" w:rsidP="00FC2F2F">
                                  <w:pPr>
                                    <w:rPr>
                                      <w:rFonts w:asciiTheme="minorHAnsi" w:hAnsiTheme="minorHAnsi" w:cstheme="minorHAnsi"/>
                                    </w:rPr>
                                  </w:pPr>
                                </w:p>
                              </w:tc>
                              <w:tc>
                                <w:tcPr>
                                  <w:tcW w:w="545" w:type="dxa"/>
                                  <w:vMerge/>
                                </w:tcPr>
                                <w:p w14:paraId="47080375" w14:textId="77777777" w:rsidR="000F080C" w:rsidRPr="000F080C" w:rsidRDefault="000F080C" w:rsidP="00FC2F2F">
                                  <w:pPr>
                                    <w:rPr>
                                      <w:rFonts w:asciiTheme="minorHAnsi" w:hAnsiTheme="minorHAnsi" w:cstheme="minorHAnsi"/>
                                    </w:rPr>
                                  </w:pPr>
                                </w:p>
                              </w:tc>
                            </w:tr>
                            <w:tr w:rsidR="000F080C" w:rsidRPr="000F080C" w14:paraId="39FFC638" w14:textId="77777777" w:rsidTr="00FC2F2F">
                              <w:trPr>
                                <w:jc w:val="center"/>
                              </w:trPr>
                              <w:tc>
                                <w:tcPr>
                                  <w:tcW w:w="438" w:type="dxa"/>
                                </w:tcPr>
                                <w:p w14:paraId="645934D4"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4</w:t>
                                  </w:r>
                                </w:p>
                              </w:tc>
                              <w:tc>
                                <w:tcPr>
                                  <w:tcW w:w="440" w:type="dxa"/>
                                </w:tcPr>
                                <w:p w14:paraId="4D4C9570" w14:textId="77777777" w:rsidR="000F080C" w:rsidRPr="000F080C" w:rsidRDefault="000F080C" w:rsidP="00FC2F2F">
                                  <w:pPr>
                                    <w:rPr>
                                      <w:rFonts w:asciiTheme="minorHAnsi" w:hAnsiTheme="minorHAnsi" w:cstheme="minorHAnsi"/>
                                    </w:rPr>
                                  </w:pPr>
                                </w:p>
                              </w:tc>
                              <w:tc>
                                <w:tcPr>
                                  <w:tcW w:w="1540" w:type="dxa"/>
                                </w:tcPr>
                                <w:p w14:paraId="0E0DBD29" w14:textId="77777777" w:rsidR="000F080C" w:rsidRPr="000F080C" w:rsidRDefault="000F080C" w:rsidP="00FC2F2F">
                                  <w:pPr>
                                    <w:rPr>
                                      <w:rFonts w:asciiTheme="minorHAnsi" w:hAnsiTheme="minorHAnsi" w:cstheme="minorHAnsi"/>
                                    </w:rPr>
                                  </w:pPr>
                                  <w:r w:rsidRPr="000F080C">
                                    <w:rPr>
                                      <w:rFonts w:asciiTheme="minorHAnsi" w:hAnsiTheme="minorHAnsi" w:cstheme="minorHAnsi"/>
                                    </w:rPr>
                                    <w:t>Likely</w:t>
                                  </w:r>
                                </w:p>
                              </w:tc>
                              <w:tc>
                                <w:tcPr>
                                  <w:tcW w:w="384" w:type="dxa"/>
                                  <w:vMerge/>
                                </w:tcPr>
                                <w:p w14:paraId="401E8EB5" w14:textId="77777777" w:rsidR="000F080C" w:rsidRPr="000F080C" w:rsidRDefault="000F080C" w:rsidP="00FC2F2F">
                                  <w:pPr>
                                    <w:rPr>
                                      <w:rFonts w:asciiTheme="minorHAnsi" w:hAnsiTheme="minorHAnsi" w:cstheme="minorHAnsi"/>
                                    </w:rPr>
                                  </w:pPr>
                                </w:p>
                              </w:tc>
                              <w:tc>
                                <w:tcPr>
                                  <w:tcW w:w="414" w:type="dxa"/>
                                </w:tcPr>
                                <w:p w14:paraId="6F559429"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4</w:t>
                                  </w:r>
                                </w:p>
                              </w:tc>
                              <w:tc>
                                <w:tcPr>
                                  <w:tcW w:w="448" w:type="dxa"/>
                                </w:tcPr>
                                <w:p w14:paraId="4121E401" w14:textId="77777777" w:rsidR="000F080C" w:rsidRPr="000F080C" w:rsidRDefault="000F080C" w:rsidP="00FC2F2F">
                                  <w:pPr>
                                    <w:rPr>
                                      <w:rFonts w:asciiTheme="minorHAnsi" w:hAnsiTheme="minorHAnsi" w:cstheme="minorHAnsi"/>
                                    </w:rPr>
                                  </w:pPr>
                                </w:p>
                              </w:tc>
                              <w:tc>
                                <w:tcPr>
                                  <w:tcW w:w="1554" w:type="dxa"/>
                                </w:tcPr>
                                <w:p w14:paraId="4C34BE9F" w14:textId="77777777" w:rsidR="000F080C" w:rsidRPr="000F080C" w:rsidRDefault="000F080C" w:rsidP="00FC2F2F">
                                  <w:pPr>
                                    <w:rPr>
                                      <w:rFonts w:asciiTheme="minorHAnsi" w:hAnsiTheme="minorHAnsi" w:cstheme="minorHAnsi"/>
                                    </w:rPr>
                                  </w:pPr>
                                  <w:r w:rsidRPr="000F080C">
                                    <w:rPr>
                                      <w:rFonts w:asciiTheme="minorHAnsi" w:hAnsiTheme="minorHAnsi" w:cstheme="minorHAnsi"/>
                                    </w:rPr>
                                    <w:t>Major</w:t>
                                  </w:r>
                                </w:p>
                              </w:tc>
                              <w:tc>
                                <w:tcPr>
                                  <w:tcW w:w="448" w:type="dxa"/>
                                  <w:vMerge/>
                                </w:tcPr>
                                <w:p w14:paraId="1E81C5D0" w14:textId="77777777" w:rsidR="000F080C" w:rsidRPr="000F080C" w:rsidRDefault="000F080C" w:rsidP="00FC2F2F">
                                  <w:pPr>
                                    <w:rPr>
                                      <w:rFonts w:asciiTheme="minorHAnsi" w:hAnsiTheme="minorHAnsi" w:cstheme="minorHAnsi"/>
                                    </w:rPr>
                                  </w:pPr>
                                </w:p>
                              </w:tc>
                              <w:tc>
                                <w:tcPr>
                                  <w:tcW w:w="545" w:type="dxa"/>
                                  <w:vMerge/>
                                </w:tcPr>
                                <w:p w14:paraId="738E6D30" w14:textId="77777777" w:rsidR="000F080C" w:rsidRPr="000F080C" w:rsidRDefault="000F080C" w:rsidP="00FC2F2F">
                                  <w:pPr>
                                    <w:rPr>
                                      <w:rFonts w:asciiTheme="minorHAnsi" w:hAnsiTheme="minorHAnsi" w:cstheme="minorHAnsi"/>
                                    </w:rPr>
                                  </w:pPr>
                                </w:p>
                              </w:tc>
                            </w:tr>
                            <w:tr w:rsidR="000F080C" w:rsidRPr="000F080C" w14:paraId="787190D0" w14:textId="77777777" w:rsidTr="00FC2F2F">
                              <w:trPr>
                                <w:jc w:val="center"/>
                              </w:trPr>
                              <w:tc>
                                <w:tcPr>
                                  <w:tcW w:w="438" w:type="dxa"/>
                                </w:tcPr>
                                <w:p w14:paraId="24642EE2"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5</w:t>
                                  </w:r>
                                </w:p>
                              </w:tc>
                              <w:tc>
                                <w:tcPr>
                                  <w:tcW w:w="440" w:type="dxa"/>
                                </w:tcPr>
                                <w:p w14:paraId="32675417" w14:textId="77777777" w:rsidR="000F080C" w:rsidRPr="000F080C" w:rsidRDefault="000F080C" w:rsidP="00FC2F2F">
                                  <w:pPr>
                                    <w:rPr>
                                      <w:rFonts w:asciiTheme="minorHAnsi" w:hAnsiTheme="minorHAnsi" w:cstheme="minorHAnsi"/>
                                    </w:rPr>
                                  </w:pPr>
                                </w:p>
                              </w:tc>
                              <w:tc>
                                <w:tcPr>
                                  <w:tcW w:w="1540" w:type="dxa"/>
                                </w:tcPr>
                                <w:p w14:paraId="4111D4D7" w14:textId="77777777" w:rsidR="000F080C" w:rsidRPr="000F080C" w:rsidRDefault="000F080C" w:rsidP="00FC2F2F">
                                  <w:pPr>
                                    <w:rPr>
                                      <w:rFonts w:asciiTheme="minorHAnsi" w:hAnsiTheme="minorHAnsi" w:cstheme="minorHAnsi"/>
                                    </w:rPr>
                                  </w:pPr>
                                  <w:r w:rsidRPr="000F080C">
                                    <w:rPr>
                                      <w:rFonts w:asciiTheme="minorHAnsi" w:hAnsiTheme="minorHAnsi" w:cstheme="minorHAnsi"/>
                                    </w:rPr>
                                    <w:t>Almost certain</w:t>
                                  </w:r>
                                </w:p>
                              </w:tc>
                              <w:tc>
                                <w:tcPr>
                                  <w:tcW w:w="384" w:type="dxa"/>
                                  <w:vMerge/>
                                </w:tcPr>
                                <w:p w14:paraId="641F17D1" w14:textId="77777777" w:rsidR="000F080C" w:rsidRPr="000F080C" w:rsidRDefault="000F080C" w:rsidP="00FC2F2F">
                                  <w:pPr>
                                    <w:rPr>
                                      <w:rFonts w:asciiTheme="minorHAnsi" w:hAnsiTheme="minorHAnsi" w:cstheme="minorHAnsi"/>
                                    </w:rPr>
                                  </w:pPr>
                                </w:p>
                              </w:tc>
                              <w:tc>
                                <w:tcPr>
                                  <w:tcW w:w="414" w:type="dxa"/>
                                </w:tcPr>
                                <w:p w14:paraId="17E1935B"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5</w:t>
                                  </w:r>
                                </w:p>
                              </w:tc>
                              <w:tc>
                                <w:tcPr>
                                  <w:tcW w:w="448" w:type="dxa"/>
                                </w:tcPr>
                                <w:p w14:paraId="43DEC926" w14:textId="77777777" w:rsidR="000F080C" w:rsidRPr="000F080C" w:rsidRDefault="000F080C" w:rsidP="00FC2F2F">
                                  <w:pPr>
                                    <w:rPr>
                                      <w:rFonts w:asciiTheme="minorHAnsi" w:hAnsiTheme="minorHAnsi" w:cstheme="minorHAnsi"/>
                                    </w:rPr>
                                  </w:pPr>
                                </w:p>
                              </w:tc>
                              <w:tc>
                                <w:tcPr>
                                  <w:tcW w:w="1554" w:type="dxa"/>
                                </w:tcPr>
                                <w:p w14:paraId="54D78E65" w14:textId="77777777" w:rsidR="000F080C" w:rsidRPr="000F080C" w:rsidRDefault="000F080C" w:rsidP="00FC2F2F">
                                  <w:pPr>
                                    <w:rPr>
                                      <w:rFonts w:asciiTheme="minorHAnsi" w:hAnsiTheme="minorHAnsi" w:cstheme="minorHAnsi"/>
                                    </w:rPr>
                                  </w:pPr>
                                  <w:r w:rsidRPr="000F080C">
                                    <w:rPr>
                                      <w:rFonts w:asciiTheme="minorHAnsi" w:hAnsiTheme="minorHAnsi" w:cstheme="minorHAnsi"/>
                                    </w:rPr>
                                    <w:t>Catastrophic</w:t>
                                  </w:r>
                                </w:p>
                              </w:tc>
                              <w:tc>
                                <w:tcPr>
                                  <w:tcW w:w="448" w:type="dxa"/>
                                  <w:vMerge/>
                                </w:tcPr>
                                <w:p w14:paraId="6C7E9F7E" w14:textId="77777777" w:rsidR="000F080C" w:rsidRPr="000F080C" w:rsidRDefault="000F080C" w:rsidP="00FC2F2F">
                                  <w:pPr>
                                    <w:rPr>
                                      <w:rFonts w:asciiTheme="minorHAnsi" w:hAnsiTheme="minorHAnsi" w:cstheme="minorHAnsi"/>
                                    </w:rPr>
                                  </w:pPr>
                                </w:p>
                              </w:tc>
                              <w:tc>
                                <w:tcPr>
                                  <w:tcW w:w="545" w:type="dxa"/>
                                  <w:vMerge/>
                                </w:tcPr>
                                <w:p w14:paraId="50B986B4" w14:textId="77777777" w:rsidR="000F080C" w:rsidRPr="000F080C" w:rsidRDefault="000F080C" w:rsidP="00FC2F2F">
                                  <w:pPr>
                                    <w:rPr>
                                      <w:rFonts w:asciiTheme="minorHAnsi" w:hAnsiTheme="minorHAnsi" w:cstheme="minorHAnsi"/>
                                    </w:rPr>
                                  </w:pPr>
                                </w:p>
                              </w:tc>
                            </w:tr>
                          </w:tbl>
                          <w:p w14:paraId="37CD6B35" w14:textId="77777777" w:rsidR="000F080C" w:rsidRPr="000F080C" w:rsidRDefault="000F080C" w:rsidP="0017399F">
                            <w:pPr>
                              <w:pStyle w:val="ListParagraph"/>
                              <w:ind w:left="0"/>
                              <w:rPr>
                                <w:rFonts w:asciiTheme="minorHAnsi" w:hAnsiTheme="minorHAnsi" w:cstheme="minorHAnsi"/>
                              </w:rPr>
                            </w:pPr>
                          </w:p>
                          <w:p w14:paraId="5302C3AB" w14:textId="245C9E4D" w:rsidR="000F080C" w:rsidRPr="000F080C" w:rsidRDefault="000F080C" w:rsidP="0017399F">
                            <w:pPr>
                              <w:pStyle w:val="ListParagraph"/>
                              <w:ind w:left="0"/>
                              <w:rPr>
                                <w:rFonts w:asciiTheme="minorHAnsi" w:hAnsiTheme="minorHAnsi" w:cstheme="minorHAnsi"/>
                              </w:rPr>
                            </w:pPr>
                            <w:r w:rsidRPr="000F080C">
                              <w:rPr>
                                <w:rFonts w:asciiTheme="minorHAnsi" w:hAnsiTheme="minorHAnsi" w:cstheme="minorHAnsi"/>
                              </w:rPr>
                              <w:t xml:space="preserve">Any risks scoring </w:t>
                            </w:r>
                            <w:r>
                              <w:rPr>
                                <w:rFonts w:asciiTheme="minorHAnsi" w:hAnsiTheme="minorHAnsi" w:cstheme="minorHAnsi"/>
                              </w:rPr>
                              <w:t xml:space="preserve">above </w:t>
                            </w:r>
                            <w:r w:rsidR="00D42CFA">
                              <w:rPr>
                                <w:rFonts w:asciiTheme="minorHAnsi" w:hAnsiTheme="minorHAnsi" w:cstheme="minorHAnsi"/>
                              </w:rPr>
                              <w:t xml:space="preserve">6 </w:t>
                            </w:r>
                            <w:r>
                              <w:rPr>
                                <w:rFonts w:asciiTheme="minorHAnsi" w:hAnsiTheme="minorHAnsi" w:cstheme="minorHAnsi"/>
                              </w:rPr>
                              <w:t xml:space="preserve">will need to be reviewed by </w:t>
                            </w:r>
                            <w:r w:rsidR="000A0AD5" w:rsidRPr="000A0AD5">
                              <w:rPr>
                                <w:rFonts w:asciiTheme="minorHAnsi" w:hAnsiTheme="minorHAnsi" w:cstheme="minorHAnsi"/>
                              </w:rPr>
                              <w:t>the organisations</w:t>
                            </w:r>
                            <w:r w:rsidR="00CE7959" w:rsidRPr="000A0AD5">
                              <w:rPr>
                                <w:rFonts w:asciiTheme="minorHAnsi" w:hAnsiTheme="minorHAnsi" w:cstheme="minorHAnsi"/>
                              </w:rPr>
                              <w:t xml:space="preserve"> Senior Information Risk Owner, Data Protection Officer or where these staff are unavailable due to the outbreak, a Directorial member of staff</w:t>
                            </w:r>
                            <w:r w:rsidR="000A0AD5" w:rsidRPr="000A0AD5">
                              <w:rPr>
                                <w:rFonts w:asciiTheme="minorHAnsi" w:hAnsiTheme="minorHAnsi" w:cstheme="minorHAnsi"/>
                              </w:rPr>
                              <w:t>.</w:t>
                            </w:r>
                          </w:p>
                        </w:txbxContent>
                      </wps:txbx>
                      <wps:bodyPr rot="0" vert="horz" wrap="square" lIns="91440" tIns="45720" rIns="91440" bIns="45720" anchor="ctr" anchorCtr="0" upright="1">
                        <a:noAutofit/>
                      </wps:bodyPr>
                    </wps:wsp>
                  </a:graphicData>
                </a:graphic>
              </wp:inline>
            </w:drawing>
          </mc:Choice>
          <mc:Fallback>
            <w:pict>
              <v:roundrect id="_x0000_s1043" style="width:523.5pt;height:15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" filled="f" strokecolor="black [3213]" strokeweight="2.25pt">
                <v:textbox>
                  <w:txbxContent>
                    <w:tbl>
                      <w:tblPr>
                        <w:tblStyle w:val="TableGrid"/>
                        <w:tblW w:w="0" w:type="auto"/>
                        <w:jc w:val="center"/>
                        <w:tblLook w:val="04A0" w:firstRow="1" w:lastRow="0" w:firstColumn="1" w:lastColumn="0" w:noHBand="0" w:noVBand="1"/>
                      </w:tblPr>
                      <w:tblGrid>
                        <w:gridCol w:w="438"/>
                        <w:gridCol w:w="440"/>
                        <w:gridCol w:w="1540"/>
                        <w:gridCol w:w="384"/>
                        <w:gridCol w:w="414"/>
                        <w:gridCol w:w="448"/>
                        <w:gridCol w:w="1554"/>
                        <w:gridCol w:w="448"/>
                        <w:gridCol w:w="545"/>
                      </w:tblGrid>
                      <w:tr w:rsidR="000F080C" w:rsidRPr="000F080C" w14:paraId="386D1288" w14:textId="77777777" w:rsidTr="00FC2F2F">
                        <w:trPr>
                          <w:jc w:val="center"/>
                        </w:trPr>
                        <w:tc>
                          <w:tcPr>
                            <w:tcW w:w="2418" w:type="dxa"/>
                            <w:gridSpan w:val="3"/>
                          </w:tcPr>
                          <w:p w14:paraId="2251FAF4"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 xml:space="preserve">Likelihood </w:t>
                            </w:r>
                            <w:r w:rsidRPr="00D42CFA">
                              <w:rPr>
                                <w:rFonts w:asciiTheme="minorHAnsi" w:hAnsiTheme="minorHAnsi" w:cstheme="minorHAnsi"/>
                                <w:i/>
                                <w:sz w:val="16"/>
                                <w:szCs w:val="16"/>
                              </w:rPr>
                              <w:t>(please tick)</w:t>
                            </w:r>
                          </w:p>
                        </w:tc>
                        <w:tc>
                          <w:tcPr>
                            <w:tcW w:w="384" w:type="dxa"/>
                            <w:vMerge w:val="restart"/>
                            <w:vAlign w:val="center"/>
                          </w:tcPr>
                          <w:p w14:paraId="3E1523FB" w14:textId="1188D9DE" w:rsidR="000F080C" w:rsidRPr="000F080C" w:rsidRDefault="000F080C" w:rsidP="00FC2F2F">
                            <w:pPr>
                              <w:jc w:val="center"/>
                              <w:rPr>
                                <w:rFonts w:asciiTheme="minorHAnsi" w:hAnsiTheme="minorHAnsi" w:cstheme="minorHAnsi"/>
                                <w:b/>
                              </w:rPr>
                            </w:pPr>
                          </w:p>
                        </w:tc>
                        <w:tc>
                          <w:tcPr>
                            <w:tcW w:w="2416" w:type="dxa"/>
                            <w:gridSpan w:val="3"/>
                          </w:tcPr>
                          <w:p w14:paraId="4C1216A5"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 xml:space="preserve">Severity </w:t>
                            </w:r>
                            <w:r w:rsidRPr="00D42CFA">
                              <w:rPr>
                                <w:rFonts w:asciiTheme="minorHAnsi" w:hAnsiTheme="minorHAnsi" w:cstheme="minorHAnsi"/>
                                <w:i/>
                                <w:sz w:val="16"/>
                                <w:szCs w:val="16"/>
                              </w:rPr>
                              <w:t>(please tick)</w:t>
                            </w:r>
                          </w:p>
                        </w:tc>
                        <w:tc>
                          <w:tcPr>
                            <w:tcW w:w="448" w:type="dxa"/>
                            <w:vMerge w:val="restart"/>
                            <w:vAlign w:val="center"/>
                          </w:tcPr>
                          <w:p w14:paraId="6CFB9633"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w:t>
                            </w:r>
                          </w:p>
                        </w:tc>
                        <w:tc>
                          <w:tcPr>
                            <w:tcW w:w="545" w:type="dxa"/>
                            <w:vMerge w:val="restart"/>
                            <w:vAlign w:val="center"/>
                          </w:tcPr>
                          <w:p w14:paraId="0ABE0FB4" w14:textId="77777777" w:rsidR="000F080C" w:rsidRPr="000F080C" w:rsidRDefault="000F080C" w:rsidP="00FC2F2F">
                            <w:pPr>
                              <w:jc w:val="center"/>
                              <w:rPr>
                                <w:rFonts w:asciiTheme="minorHAnsi" w:hAnsiTheme="minorHAnsi" w:cstheme="minorHAnsi"/>
                              </w:rPr>
                            </w:pPr>
                          </w:p>
                        </w:tc>
                      </w:tr>
                      <w:tr w:rsidR="000F080C" w:rsidRPr="000F080C" w14:paraId="761343BE" w14:textId="77777777" w:rsidTr="00FC2F2F">
                        <w:trPr>
                          <w:jc w:val="center"/>
                        </w:trPr>
                        <w:tc>
                          <w:tcPr>
                            <w:tcW w:w="438" w:type="dxa"/>
                          </w:tcPr>
                          <w:p w14:paraId="4B6CB057"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1</w:t>
                            </w:r>
                          </w:p>
                        </w:tc>
                        <w:tc>
                          <w:tcPr>
                            <w:tcW w:w="440" w:type="dxa"/>
                          </w:tcPr>
                          <w:p w14:paraId="23B5D7A4" w14:textId="77777777" w:rsidR="000F080C" w:rsidRPr="000F080C" w:rsidRDefault="000F080C" w:rsidP="00FC2F2F">
                            <w:pPr>
                              <w:rPr>
                                <w:rFonts w:asciiTheme="minorHAnsi" w:hAnsiTheme="minorHAnsi" w:cstheme="minorHAnsi"/>
                              </w:rPr>
                            </w:pPr>
                          </w:p>
                        </w:tc>
                        <w:tc>
                          <w:tcPr>
                            <w:tcW w:w="1540" w:type="dxa"/>
                          </w:tcPr>
                          <w:p w14:paraId="121E86D9" w14:textId="77777777" w:rsidR="000F080C" w:rsidRPr="000F080C" w:rsidRDefault="000F080C" w:rsidP="00FC2F2F">
                            <w:pPr>
                              <w:rPr>
                                <w:rFonts w:asciiTheme="minorHAnsi" w:hAnsiTheme="minorHAnsi" w:cstheme="minorHAnsi"/>
                              </w:rPr>
                            </w:pPr>
                            <w:r w:rsidRPr="000F080C">
                              <w:rPr>
                                <w:rFonts w:asciiTheme="minorHAnsi" w:hAnsiTheme="minorHAnsi" w:cstheme="minorHAnsi"/>
                              </w:rPr>
                              <w:t>Rare</w:t>
                            </w:r>
                          </w:p>
                        </w:tc>
                        <w:tc>
                          <w:tcPr>
                            <w:tcW w:w="384" w:type="dxa"/>
                            <w:vMerge/>
                          </w:tcPr>
                          <w:p w14:paraId="3827E542" w14:textId="77777777" w:rsidR="000F080C" w:rsidRPr="000F080C" w:rsidRDefault="000F080C" w:rsidP="00FC2F2F">
                            <w:pPr>
                              <w:rPr>
                                <w:rFonts w:asciiTheme="minorHAnsi" w:hAnsiTheme="minorHAnsi" w:cstheme="minorHAnsi"/>
                              </w:rPr>
                            </w:pPr>
                          </w:p>
                        </w:tc>
                        <w:tc>
                          <w:tcPr>
                            <w:tcW w:w="414" w:type="dxa"/>
                          </w:tcPr>
                          <w:p w14:paraId="6D92F82E"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1</w:t>
                            </w:r>
                          </w:p>
                        </w:tc>
                        <w:tc>
                          <w:tcPr>
                            <w:tcW w:w="448" w:type="dxa"/>
                          </w:tcPr>
                          <w:p w14:paraId="3A47E96F" w14:textId="77777777" w:rsidR="000F080C" w:rsidRPr="000F080C" w:rsidRDefault="000F080C" w:rsidP="00FC2F2F">
                            <w:pPr>
                              <w:rPr>
                                <w:rFonts w:asciiTheme="minorHAnsi" w:hAnsiTheme="minorHAnsi" w:cstheme="minorHAnsi"/>
                              </w:rPr>
                            </w:pPr>
                          </w:p>
                        </w:tc>
                        <w:tc>
                          <w:tcPr>
                            <w:tcW w:w="1554" w:type="dxa"/>
                          </w:tcPr>
                          <w:p w14:paraId="73D31060" w14:textId="77777777" w:rsidR="000F080C" w:rsidRPr="000F080C" w:rsidRDefault="000F080C" w:rsidP="00FC2F2F">
                            <w:pPr>
                              <w:rPr>
                                <w:rFonts w:asciiTheme="minorHAnsi" w:hAnsiTheme="minorHAnsi" w:cstheme="minorHAnsi"/>
                              </w:rPr>
                            </w:pPr>
                            <w:r w:rsidRPr="000F080C">
                              <w:rPr>
                                <w:rFonts w:asciiTheme="minorHAnsi" w:hAnsiTheme="minorHAnsi" w:cstheme="minorHAnsi"/>
                              </w:rPr>
                              <w:t>Negligible</w:t>
                            </w:r>
                          </w:p>
                        </w:tc>
                        <w:tc>
                          <w:tcPr>
                            <w:tcW w:w="448" w:type="dxa"/>
                            <w:vMerge/>
                          </w:tcPr>
                          <w:p w14:paraId="032836E7" w14:textId="77777777" w:rsidR="000F080C" w:rsidRPr="000F080C" w:rsidRDefault="000F080C" w:rsidP="00FC2F2F">
                            <w:pPr>
                              <w:rPr>
                                <w:rFonts w:asciiTheme="minorHAnsi" w:hAnsiTheme="minorHAnsi" w:cstheme="minorHAnsi"/>
                              </w:rPr>
                            </w:pPr>
                          </w:p>
                        </w:tc>
                        <w:tc>
                          <w:tcPr>
                            <w:tcW w:w="545" w:type="dxa"/>
                            <w:vMerge/>
                          </w:tcPr>
                          <w:p w14:paraId="38CEF17E" w14:textId="77777777" w:rsidR="000F080C" w:rsidRPr="000F080C" w:rsidRDefault="000F080C" w:rsidP="00FC2F2F">
                            <w:pPr>
                              <w:rPr>
                                <w:rFonts w:asciiTheme="minorHAnsi" w:hAnsiTheme="minorHAnsi" w:cstheme="minorHAnsi"/>
                              </w:rPr>
                            </w:pPr>
                          </w:p>
                        </w:tc>
                      </w:tr>
                      <w:tr w:rsidR="000F080C" w:rsidRPr="000F080C" w14:paraId="7D4096A6" w14:textId="77777777" w:rsidTr="00FC2F2F">
                        <w:trPr>
                          <w:jc w:val="center"/>
                        </w:trPr>
                        <w:tc>
                          <w:tcPr>
                            <w:tcW w:w="438" w:type="dxa"/>
                          </w:tcPr>
                          <w:p w14:paraId="5C1AC01D"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2</w:t>
                            </w:r>
                          </w:p>
                        </w:tc>
                        <w:tc>
                          <w:tcPr>
                            <w:tcW w:w="440" w:type="dxa"/>
                          </w:tcPr>
                          <w:p w14:paraId="09490E8D" w14:textId="77777777" w:rsidR="000F080C" w:rsidRPr="000F080C" w:rsidRDefault="000F080C" w:rsidP="00FC2F2F">
                            <w:pPr>
                              <w:rPr>
                                <w:rFonts w:asciiTheme="minorHAnsi" w:hAnsiTheme="minorHAnsi" w:cstheme="minorHAnsi"/>
                              </w:rPr>
                            </w:pPr>
                          </w:p>
                        </w:tc>
                        <w:tc>
                          <w:tcPr>
                            <w:tcW w:w="1540" w:type="dxa"/>
                          </w:tcPr>
                          <w:p w14:paraId="52BFEDEB" w14:textId="77777777" w:rsidR="000F080C" w:rsidRPr="000F080C" w:rsidRDefault="000F080C" w:rsidP="00FC2F2F">
                            <w:pPr>
                              <w:rPr>
                                <w:rFonts w:asciiTheme="minorHAnsi" w:hAnsiTheme="minorHAnsi" w:cstheme="minorHAnsi"/>
                              </w:rPr>
                            </w:pPr>
                            <w:r w:rsidRPr="000F080C">
                              <w:rPr>
                                <w:rFonts w:asciiTheme="minorHAnsi" w:hAnsiTheme="minorHAnsi" w:cstheme="minorHAnsi"/>
                              </w:rPr>
                              <w:t>Unlikely</w:t>
                            </w:r>
                          </w:p>
                        </w:tc>
                        <w:tc>
                          <w:tcPr>
                            <w:tcW w:w="384" w:type="dxa"/>
                            <w:vMerge/>
                          </w:tcPr>
                          <w:p w14:paraId="28174124" w14:textId="77777777" w:rsidR="000F080C" w:rsidRPr="000F080C" w:rsidRDefault="000F080C" w:rsidP="00FC2F2F">
                            <w:pPr>
                              <w:rPr>
                                <w:rFonts w:asciiTheme="minorHAnsi" w:hAnsiTheme="minorHAnsi" w:cstheme="minorHAnsi"/>
                              </w:rPr>
                            </w:pPr>
                          </w:p>
                        </w:tc>
                        <w:tc>
                          <w:tcPr>
                            <w:tcW w:w="414" w:type="dxa"/>
                          </w:tcPr>
                          <w:p w14:paraId="1F2AC3B8"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2</w:t>
                            </w:r>
                          </w:p>
                        </w:tc>
                        <w:tc>
                          <w:tcPr>
                            <w:tcW w:w="448" w:type="dxa"/>
                          </w:tcPr>
                          <w:p w14:paraId="46A321D1" w14:textId="77777777" w:rsidR="000F080C" w:rsidRPr="000F080C" w:rsidRDefault="000F080C" w:rsidP="00FC2F2F">
                            <w:pPr>
                              <w:rPr>
                                <w:rFonts w:asciiTheme="minorHAnsi" w:hAnsiTheme="minorHAnsi" w:cstheme="minorHAnsi"/>
                              </w:rPr>
                            </w:pPr>
                          </w:p>
                        </w:tc>
                        <w:tc>
                          <w:tcPr>
                            <w:tcW w:w="1554" w:type="dxa"/>
                          </w:tcPr>
                          <w:p w14:paraId="7B551CB3" w14:textId="77777777" w:rsidR="000F080C" w:rsidRPr="000F080C" w:rsidRDefault="000F080C" w:rsidP="00FC2F2F">
                            <w:pPr>
                              <w:rPr>
                                <w:rFonts w:asciiTheme="minorHAnsi" w:hAnsiTheme="minorHAnsi" w:cstheme="minorHAnsi"/>
                              </w:rPr>
                            </w:pPr>
                            <w:r w:rsidRPr="000F080C">
                              <w:rPr>
                                <w:rFonts w:asciiTheme="minorHAnsi" w:hAnsiTheme="minorHAnsi" w:cstheme="minorHAnsi"/>
                              </w:rPr>
                              <w:t>Minor</w:t>
                            </w:r>
                          </w:p>
                        </w:tc>
                        <w:tc>
                          <w:tcPr>
                            <w:tcW w:w="448" w:type="dxa"/>
                            <w:vMerge/>
                          </w:tcPr>
                          <w:p w14:paraId="0B3AEDB3" w14:textId="77777777" w:rsidR="000F080C" w:rsidRPr="000F080C" w:rsidRDefault="000F080C" w:rsidP="00FC2F2F">
                            <w:pPr>
                              <w:rPr>
                                <w:rFonts w:asciiTheme="minorHAnsi" w:hAnsiTheme="minorHAnsi" w:cstheme="minorHAnsi"/>
                              </w:rPr>
                            </w:pPr>
                          </w:p>
                        </w:tc>
                        <w:tc>
                          <w:tcPr>
                            <w:tcW w:w="545" w:type="dxa"/>
                            <w:vMerge/>
                          </w:tcPr>
                          <w:p w14:paraId="6EBDAA71" w14:textId="77777777" w:rsidR="000F080C" w:rsidRPr="000F080C" w:rsidRDefault="000F080C" w:rsidP="00FC2F2F">
                            <w:pPr>
                              <w:rPr>
                                <w:rFonts w:asciiTheme="minorHAnsi" w:hAnsiTheme="minorHAnsi" w:cstheme="minorHAnsi"/>
                              </w:rPr>
                            </w:pPr>
                          </w:p>
                        </w:tc>
                      </w:tr>
                      <w:tr w:rsidR="000F080C" w:rsidRPr="000F080C" w14:paraId="19797A65" w14:textId="77777777" w:rsidTr="00FC2F2F">
                        <w:trPr>
                          <w:jc w:val="center"/>
                        </w:trPr>
                        <w:tc>
                          <w:tcPr>
                            <w:tcW w:w="438" w:type="dxa"/>
                          </w:tcPr>
                          <w:p w14:paraId="31E06A32"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3</w:t>
                            </w:r>
                          </w:p>
                        </w:tc>
                        <w:tc>
                          <w:tcPr>
                            <w:tcW w:w="440" w:type="dxa"/>
                          </w:tcPr>
                          <w:p w14:paraId="0956DECD" w14:textId="77777777" w:rsidR="000F080C" w:rsidRPr="000F080C" w:rsidRDefault="000F080C" w:rsidP="00FC2F2F">
                            <w:pPr>
                              <w:rPr>
                                <w:rFonts w:asciiTheme="minorHAnsi" w:hAnsiTheme="minorHAnsi" w:cstheme="minorHAnsi"/>
                              </w:rPr>
                            </w:pPr>
                          </w:p>
                        </w:tc>
                        <w:tc>
                          <w:tcPr>
                            <w:tcW w:w="1540" w:type="dxa"/>
                          </w:tcPr>
                          <w:p w14:paraId="64AE21C2" w14:textId="77777777" w:rsidR="000F080C" w:rsidRPr="000F080C" w:rsidRDefault="000F080C" w:rsidP="00FC2F2F">
                            <w:pPr>
                              <w:rPr>
                                <w:rFonts w:asciiTheme="minorHAnsi" w:hAnsiTheme="minorHAnsi" w:cstheme="minorHAnsi"/>
                              </w:rPr>
                            </w:pPr>
                            <w:r w:rsidRPr="000F080C">
                              <w:rPr>
                                <w:rFonts w:asciiTheme="minorHAnsi" w:hAnsiTheme="minorHAnsi" w:cstheme="minorHAnsi"/>
                              </w:rPr>
                              <w:t>Possible</w:t>
                            </w:r>
                          </w:p>
                        </w:tc>
                        <w:tc>
                          <w:tcPr>
                            <w:tcW w:w="384" w:type="dxa"/>
                            <w:vMerge/>
                          </w:tcPr>
                          <w:p w14:paraId="0751EDAA" w14:textId="77777777" w:rsidR="000F080C" w:rsidRPr="000F080C" w:rsidRDefault="000F080C" w:rsidP="00FC2F2F">
                            <w:pPr>
                              <w:rPr>
                                <w:rFonts w:asciiTheme="minorHAnsi" w:hAnsiTheme="minorHAnsi" w:cstheme="minorHAnsi"/>
                              </w:rPr>
                            </w:pPr>
                          </w:p>
                        </w:tc>
                        <w:tc>
                          <w:tcPr>
                            <w:tcW w:w="414" w:type="dxa"/>
                          </w:tcPr>
                          <w:p w14:paraId="6D175298"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3</w:t>
                            </w:r>
                          </w:p>
                        </w:tc>
                        <w:tc>
                          <w:tcPr>
                            <w:tcW w:w="448" w:type="dxa"/>
                          </w:tcPr>
                          <w:p w14:paraId="32C88822" w14:textId="77777777" w:rsidR="000F080C" w:rsidRPr="000F080C" w:rsidRDefault="000F080C" w:rsidP="00FC2F2F">
                            <w:pPr>
                              <w:rPr>
                                <w:rFonts w:asciiTheme="minorHAnsi" w:hAnsiTheme="minorHAnsi" w:cstheme="minorHAnsi"/>
                              </w:rPr>
                            </w:pPr>
                          </w:p>
                        </w:tc>
                        <w:tc>
                          <w:tcPr>
                            <w:tcW w:w="1554" w:type="dxa"/>
                          </w:tcPr>
                          <w:p w14:paraId="521B3E04" w14:textId="77777777" w:rsidR="000F080C" w:rsidRPr="000F080C" w:rsidRDefault="000F080C" w:rsidP="00FC2F2F">
                            <w:pPr>
                              <w:rPr>
                                <w:rFonts w:asciiTheme="minorHAnsi" w:hAnsiTheme="minorHAnsi" w:cstheme="minorHAnsi"/>
                              </w:rPr>
                            </w:pPr>
                            <w:r w:rsidRPr="000F080C">
                              <w:rPr>
                                <w:rFonts w:asciiTheme="minorHAnsi" w:hAnsiTheme="minorHAnsi" w:cstheme="minorHAnsi"/>
                              </w:rPr>
                              <w:t>Moderate</w:t>
                            </w:r>
                          </w:p>
                        </w:tc>
                        <w:tc>
                          <w:tcPr>
                            <w:tcW w:w="448" w:type="dxa"/>
                            <w:vMerge/>
                          </w:tcPr>
                          <w:p w14:paraId="7A270C19" w14:textId="77777777" w:rsidR="000F080C" w:rsidRPr="000F080C" w:rsidRDefault="000F080C" w:rsidP="00FC2F2F">
                            <w:pPr>
                              <w:rPr>
                                <w:rFonts w:asciiTheme="minorHAnsi" w:hAnsiTheme="minorHAnsi" w:cstheme="minorHAnsi"/>
                              </w:rPr>
                            </w:pPr>
                          </w:p>
                        </w:tc>
                        <w:tc>
                          <w:tcPr>
                            <w:tcW w:w="545" w:type="dxa"/>
                            <w:vMerge/>
                          </w:tcPr>
                          <w:p w14:paraId="47080375" w14:textId="77777777" w:rsidR="000F080C" w:rsidRPr="000F080C" w:rsidRDefault="000F080C" w:rsidP="00FC2F2F">
                            <w:pPr>
                              <w:rPr>
                                <w:rFonts w:asciiTheme="minorHAnsi" w:hAnsiTheme="minorHAnsi" w:cstheme="minorHAnsi"/>
                              </w:rPr>
                            </w:pPr>
                          </w:p>
                        </w:tc>
                      </w:tr>
                      <w:tr w:rsidR="000F080C" w:rsidRPr="000F080C" w14:paraId="39FFC638" w14:textId="77777777" w:rsidTr="00FC2F2F">
                        <w:trPr>
                          <w:jc w:val="center"/>
                        </w:trPr>
                        <w:tc>
                          <w:tcPr>
                            <w:tcW w:w="438" w:type="dxa"/>
                          </w:tcPr>
                          <w:p w14:paraId="645934D4"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4</w:t>
                            </w:r>
                          </w:p>
                        </w:tc>
                        <w:tc>
                          <w:tcPr>
                            <w:tcW w:w="440" w:type="dxa"/>
                          </w:tcPr>
                          <w:p w14:paraId="4D4C9570" w14:textId="77777777" w:rsidR="000F080C" w:rsidRPr="000F080C" w:rsidRDefault="000F080C" w:rsidP="00FC2F2F">
                            <w:pPr>
                              <w:rPr>
                                <w:rFonts w:asciiTheme="minorHAnsi" w:hAnsiTheme="minorHAnsi" w:cstheme="minorHAnsi"/>
                              </w:rPr>
                            </w:pPr>
                          </w:p>
                        </w:tc>
                        <w:tc>
                          <w:tcPr>
                            <w:tcW w:w="1540" w:type="dxa"/>
                          </w:tcPr>
                          <w:p w14:paraId="0E0DBD29" w14:textId="77777777" w:rsidR="000F080C" w:rsidRPr="000F080C" w:rsidRDefault="000F080C" w:rsidP="00FC2F2F">
                            <w:pPr>
                              <w:rPr>
                                <w:rFonts w:asciiTheme="minorHAnsi" w:hAnsiTheme="minorHAnsi" w:cstheme="minorHAnsi"/>
                              </w:rPr>
                            </w:pPr>
                            <w:r w:rsidRPr="000F080C">
                              <w:rPr>
                                <w:rFonts w:asciiTheme="minorHAnsi" w:hAnsiTheme="minorHAnsi" w:cstheme="minorHAnsi"/>
                              </w:rPr>
                              <w:t>Likely</w:t>
                            </w:r>
                          </w:p>
                        </w:tc>
                        <w:tc>
                          <w:tcPr>
                            <w:tcW w:w="384" w:type="dxa"/>
                            <w:vMerge/>
                          </w:tcPr>
                          <w:p w14:paraId="401E8EB5" w14:textId="77777777" w:rsidR="000F080C" w:rsidRPr="000F080C" w:rsidRDefault="000F080C" w:rsidP="00FC2F2F">
                            <w:pPr>
                              <w:rPr>
                                <w:rFonts w:asciiTheme="minorHAnsi" w:hAnsiTheme="minorHAnsi" w:cstheme="minorHAnsi"/>
                              </w:rPr>
                            </w:pPr>
                          </w:p>
                        </w:tc>
                        <w:tc>
                          <w:tcPr>
                            <w:tcW w:w="414" w:type="dxa"/>
                          </w:tcPr>
                          <w:p w14:paraId="6F559429"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4</w:t>
                            </w:r>
                          </w:p>
                        </w:tc>
                        <w:tc>
                          <w:tcPr>
                            <w:tcW w:w="448" w:type="dxa"/>
                          </w:tcPr>
                          <w:p w14:paraId="4121E401" w14:textId="77777777" w:rsidR="000F080C" w:rsidRPr="000F080C" w:rsidRDefault="000F080C" w:rsidP="00FC2F2F">
                            <w:pPr>
                              <w:rPr>
                                <w:rFonts w:asciiTheme="minorHAnsi" w:hAnsiTheme="minorHAnsi" w:cstheme="minorHAnsi"/>
                              </w:rPr>
                            </w:pPr>
                          </w:p>
                        </w:tc>
                        <w:tc>
                          <w:tcPr>
                            <w:tcW w:w="1554" w:type="dxa"/>
                          </w:tcPr>
                          <w:p w14:paraId="4C34BE9F" w14:textId="77777777" w:rsidR="000F080C" w:rsidRPr="000F080C" w:rsidRDefault="000F080C" w:rsidP="00FC2F2F">
                            <w:pPr>
                              <w:rPr>
                                <w:rFonts w:asciiTheme="minorHAnsi" w:hAnsiTheme="minorHAnsi" w:cstheme="minorHAnsi"/>
                              </w:rPr>
                            </w:pPr>
                            <w:r w:rsidRPr="000F080C">
                              <w:rPr>
                                <w:rFonts w:asciiTheme="minorHAnsi" w:hAnsiTheme="minorHAnsi" w:cstheme="minorHAnsi"/>
                              </w:rPr>
                              <w:t>Major</w:t>
                            </w:r>
                          </w:p>
                        </w:tc>
                        <w:tc>
                          <w:tcPr>
                            <w:tcW w:w="448" w:type="dxa"/>
                            <w:vMerge/>
                          </w:tcPr>
                          <w:p w14:paraId="1E81C5D0" w14:textId="77777777" w:rsidR="000F080C" w:rsidRPr="000F080C" w:rsidRDefault="000F080C" w:rsidP="00FC2F2F">
                            <w:pPr>
                              <w:rPr>
                                <w:rFonts w:asciiTheme="minorHAnsi" w:hAnsiTheme="minorHAnsi" w:cstheme="minorHAnsi"/>
                              </w:rPr>
                            </w:pPr>
                          </w:p>
                        </w:tc>
                        <w:tc>
                          <w:tcPr>
                            <w:tcW w:w="545" w:type="dxa"/>
                            <w:vMerge/>
                          </w:tcPr>
                          <w:p w14:paraId="738E6D30" w14:textId="77777777" w:rsidR="000F080C" w:rsidRPr="000F080C" w:rsidRDefault="000F080C" w:rsidP="00FC2F2F">
                            <w:pPr>
                              <w:rPr>
                                <w:rFonts w:asciiTheme="minorHAnsi" w:hAnsiTheme="minorHAnsi" w:cstheme="minorHAnsi"/>
                              </w:rPr>
                            </w:pPr>
                          </w:p>
                        </w:tc>
                      </w:tr>
                      <w:tr w:rsidR="000F080C" w:rsidRPr="000F080C" w14:paraId="787190D0" w14:textId="77777777" w:rsidTr="00FC2F2F">
                        <w:trPr>
                          <w:jc w:val="center"/>
                        </w:trPr>
                        <w:tc>
                          <w:tcPr>
                            <w:tcW w:w="438" w:type="dxa"/>
                          </w:tcPr>
                          <w:p w14:paraId="24642EE2"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5</w:t>
                            </w:r>
                          </w:p>
                        </w:tc>
                        <w:tc>
                          <w:tcPr>
                            <w:tcW w:w="440" w:type="dxa"/>
                          </w:tcPr>
                          <w:p w14:paraId="32675417" w14:textId="77777777" w:rsidR="000F080C" w:rsidRPr="000F080C" w:rsidRDefault="000F080C" w:rsidP="00FC2F2F">
                            <w:pPr>
                              <w:rPr>
                                <w:rFonts w:asciiTheme="minorHAnsi" w:hAnsiTheme="minorHAnsi" w:cstheme="minorHAnsi"/>
                              </w:rPr>
                            </w:pPr>
                          </w:p>
                        </w:tc>
                        <w:tc>
                          <w:tcPr>
                            <w:tcW w:w="1540" w:type="dxa"/>
                          </w:tcPr>
                          <w:p w14:paraId="4111D4D7" w14:textId="77777777" w:rsidR="000F080C" w:rsidRPr="000F080C" w:rsidRDefault="000F080C" w:rsidP="00FC2F2F">
                            <w:pPr>
                              <w:rPr>
                                <w:rFonts w:asciiTheme="minorHAnsi" w:hAnsiTheme="minorHAnsi" w:cstheme="minorHAnsi"/>
                              </w:rPr>
                            </w:pPr>
                            <w:r w:rsidRPr="000F080C">
                              <w:rPr>
                                <w:rFonts w:asciiTheme="minorHAnsi" w:hAnsiTheme="minorHAnsi" w:cstheme="minorHAnsi"/>
                              </w:rPr>
                              <w:t>Almost certain</w:t>
                            </w:r>
                          </w:p>
                        </w:tc>
                        <w:tc>
                          <w:tcPr>
                            <w:tcW w:w="384" w:type="dxa"/>
                            <w:vMerge/>
                          </w:tcPr>
                          <w:p w14:paraId="641F17D1" w14:textId="77777777" w:rsidR="000F080C" w:rsidRPr="000F080C" w:rsidRDefault="000F080C" w:rsidP="00FC2F2F">
                            <w:pPr>
                              <w:rPr>
                                <w:rFonts w:asciiTheme="minorHAnsi" w:hAnsiTheme="minorHAnsi" w:cstheme="minorHAnsi"/>
                              </w:rPr>
                            </w:pPr>
                          </w:p>
                        </w:tc>
                        <w:tc>
                          <w:tcPr>
                            <w:tcW w:w="414" w:type="dxa"/>
                          </w:tcPr>
                          <w:p w14:paraId="17E1935B" w14:textId="77777777" w:rsidR="000F080C" w:rsidRPr="000F080C" w:rsidRDefault="000F080C" w:rsidP="00FC2F2F">
                            <w:pPr>
                              <w:jc w:val="center"/>
                              <w:rPr>
                                <w:rFonts w:asciiTheme="minorHAnsi" w:hAnsiTheme="minorHAnsi" w:cstheme="minorHAnsi"/>
                                <w:b/>
                              </w:rPr>
                            </w:pPr>
                            <w:r w:rsidRPr="000F080C">
                              <w:rPr>
                                <w:rFonts w:asciiTheme="minorHAnsi" w:hAnsiTheme="minorHAnsi" w:cstheme="minorHAnsi"/>
                                <w:b/>
                              </w:rPr>
                              <w:t>5</w:t>
                            </w:r>
                          </w:p>
                        </w:tc>
                        <w:tc>
                          <w:tcPr>
                            <w:tcW w:w="448" w:type="dxa"/>
                          </w:tcPr>
                          <w:p w14:paraId="43DEC926" w14:textId="77777777" w:rsidR="000F080C" w:rsidRPr="000F080C" w:rsidRDefault="000F080C" w:rsidP="00FC2F2F">
                            <w:pPr>
                              <w:rPr>
                                <w:rFonts w:asciiTheme="minorHAnsi" w:hAnsiTheme="minorHAnsi" w:cstheme="minorHAnsi"/>
                              </w:rPr>
                            </w:pPr>
                          </w:p>
                        </w:tc>
                        <w:tc>
                          <w:tcPr>
                            <w:tcW w:w="1554" w:type="dxa"/>
                          </w:tcPr>
                          <w:p w14:paraId="54D78E65" w14:textId="77777777" w:rsidR="000F080C" w:rsidRPr="000F080C" w:rsidRDefault="000F080C" w:rsidP="00FC2F2F">
                            <w:pPr>
                              <w:rPr>
                                <w:rFonts w:asciiTheme="minorHAnsi" w:hAnsiTheme="minorHAnsi" w:cstheme="minorHAnsi"/>
                              </w:rPr>
                            </w:pPr>
                            <w:r w:rsidRPr="000F080C">
                              <w:rPr>
                                <w:rFonts w:asciiTheme="minorHAnsi" w:hAnsiTheme="minorHAnsi" w:cstheme="minorHAnsi"/>
                              </w:rPr>
                              <w:t>Catastrophic</w:t>
                            </w:r>
                          </w:p>
                        </w:tc>
                        <w:tc>
                          <w:tcPr>
                            <w:tcW w:w="448" w:type="dxa"/>
                            <w:vMerge/>
                          </w:tcPr>
                          <w:p w14:paraId="6C7E9F7E" w14:textId="77777777" w:rsidR="000F080C" w:rsidRPr="000F080C" w:rsidRDefault="000F080C" w:rsidP="00FC2F2F">
                            <w:pPr>
                              <w:rPr>
                                <w:rFonts w:asciiTheme="minorHAnsi" w:hAnsiTheme="minorHAnsi" w:cstheme="minorHAnsi"/>
                              </w:rPr>
                            </w:pPr>
                          </w:p>
                        </w:tc>
                        <w:tc>
                          <w:tcPr>
                            <w:tcW w:w="545" w:type="dxa"/>
                            <w:vMerge/>
                          </w:tcPr>
                          <w:p w14:paraId="50B986B4" w14:textId="77777777" w:rsidR="000F080C" w:rsidRPr="000F080C" w:rsidRDefault="000F080C" w:rsidP="00FC2F2F">
                            <w:pPr>
                              <w:rPr>
                                <w:rFonts w:asciiTheme="minorHAnsi" w:hAnsiTheme="minorHAnsi" w:cstheme="minorHAnsi"/>
                              </w:rPr>
                            </w:pPr>
                          </w:p>
                        </w:tc>
                      </w:tr>
                    </w:tbl>
                    <w:p w14:paraId="37CD6B35" w14:textId="77777777" w:rsidR="000F080C" w:rsidRPr="000F080C" w:rsidRDefault="000F080C" w:rsidP="0017399F">
                      <w:pPr>
                        <w:pStyle w:val="ListParagraph"/>
                        <w:ind w:left="0"/>
                        <w:rPr>
                          <w:rFonts w:asciiTheme="minorHAnsi" w:hAnsiTheme="minorHAnsi" w:cstheme="minorHAnsi"/>
                        </w:rPr>
                      </w:pPr>
                    </w:p>
                    <w:p w14:paraId="5302C3AB" w14:textId="245C9E4D" w:rsidR="000F080C" w:rsidRPr="000F080C" w:rsidRDefault="000F080C" w:rsidP="0017399F">
                      <w:pPr>
                        <w:pStyle w:val="ListParagraph"/>
                        <w:ind w:left="0"/>
                        <w:rPr>
                          <w:rFonts w:asciiTheme="minorHAnsi" w:hAnsiTheme="minorHAnsi" w:cstheme="minorHAnsi"/>
                        </w:rPr>
                      </w:pPr>
                      <w:r w:rsidRPr="000F080C">
                        <w:rPr>
                          <w:rFonts w:asciiTheme="minorHAnsi" w:hAnsiTheme="minorHAnsi" w:cstheme="minorHAnsi"/>
                        </w:rPr>
                        <w:t xml:space="preserve">Any risks scoring </w:t>
                      </w:r>
                      <w:r>
                        <w:rPr>
                          <w:rFonts w:asciiTheme="minorHAnsi" w:hAnsiTheme="minorHAnsi" w:cstheme="minorHAnsi"/>
                        </w:rPr>
                        <w:t xml:space="preserve">above </w:t>
                      </w:r>
                      <w:r w:rsidR="00D42CFA">
                        <w:rPr>
                          <w:rFonts w:asciiTheme="minorHAnsi" w:hAnsiTheme="minorHAnsi" w:cstheme="minorHAnsi"/>
                        </w:rPr>
                        <w:t xml:space="preserve">6 </w:t>
                      </w:r>
                      <w:r>
                        <w:rPr>
                          <w:rFonts w:asciiTheme="minorHAnsi" w:hAnsiTheme="minorHAnsi" w:cstheme="minorHAnsi"/>
                        </w:rPr>
                        <w:t xml:space="preserve">will need to be reviewed by </w:t>
                      </w:r>
                      <w:r w:rsidR="000A0AD5" w:rsidRPr="000A0AD5">
                        <w:rPr>
                          <w:rFonts w:asciiTheme="minorHAnsi" w:hAnsiTheme="minorHAnsi" w:cstheme="minorHAnsi"/>
                        </w:rPr>
                        <w:t>the organisations</w:t>
                      </w:r>
                      <w:r w:rsidR="00CE7959" w:rsidRPr="000A0AD5">
                        <w:rPr>
                          <w:rFonts w:asciiTheme="minorHAnsi" w:hAnsiTheme="minorHAnsi" w:cstheme="minorHAnsi"/>
                        </w:rPr>
                        <w:t xml:space="preserve"> Senior Information Risk Owner, Data Protection Officer or where these staff are unavailable due to the outbreak, a Directorial member of staff</w:t>
                      </w:r>
                      <w:r w:rsidR="000A0AD5" w:rsidRPr="000A0AD5">
                        <w:rPr>
                          <w:rFonts w:asciiTheme="minorHAnsi" w:hAnsiTheme="minorHAnsi" w:cstheme="minorHAnsi"/>
                        </w:rPr>
                        <w:t>.</w:t>
                      </w:r>
                    </w:p>
                  </w:txbxContent>
                </v:textbox>
                <w10:anchorlock/>
              </v:roundrect>
            </w:pict>
          </mc:Fallback>
        </mc:AlternateContent>
      </w:r>
    </w:p>
    <w:p w14:paraId="31BA0FF8" w14:textId="4A1ACE53" w:rsidR="00DB4BC7" w:rsidRDefault="00DB4BC7" w:rsidP="00610B8E">
      <w:pPr>
        <w:rPr>
          <w:rFonts w:asciiTheme="minorHAnsi" w:hAnsiTheme="minorHAnsi" w:cstheme="minorHAnsi"/>
          <w:sz w:val="24"/>
          <w:szCs w:val="24"/>
        </w:rPr>
      </w:pPr>
    </w:p>
    <w:p w14:paraId="016A143B" w14:textId="77777777" w:rsidR="00987563" w:rsidRPr="00117FD4" w:rsidRDefault="00987563" w:rsidP="00610B8E">
      <w:pPr>
        <w:rPr>
          <w:rFonts w:asciiTheme="minorHAnsi" w:hAnsiTheme="minorHAnsi" w:cstheme="minorHAnsi"/>
          <w:sz w:val="24"/>
          <w:szCs w:val="24"/>
        </w:rPr>
      </w:pPr>
    </w:p>
    <w:p w14:paraId="4F08483D" w14:textId="77777777" w:rsidR="00CE7959" w:rsidRPr="00117FD4" w:rsidRDefault="00CE7959" w:rsidP="00610B8E">
      <w:pPr>
        <w:rPr>
          <w:rFonts w:asciiTheme="minorHAnsi" w:hAnsiTheme="minorHAnsi" w:cstheme="minorHAnsi"/>
          <w:sz w:val="24"/>
          <w:szCs w:val="24"/>
        </w:rPr>
      </w:pPr>
    </w:p>
    <w:p w14:paraId="1689F13D" w14:textId="77777777" w:rsidR="00DB4BC7" w:rsidRPr="00117FD4" w:rsidRDefault="00DB4BC7" w:rsidP="00DB4BC7">
      <w:pPr>
        <w:rPr>
          <w:rFonts w:asciiTheme="minorHAnsi" w:hAnsiTheme="minorHAnsi" w:cstheme="minorHAnsi"/>
          <w:sz w:val="24"/>
          <w:szCs w:val="24"/>
        </w:rPr>
      </w:pPr>
      <w:r w:rsidRPr="00117FD4">
        <w:rPr>
          <w:rFonts w:asciiTheme="minorHAnsi" w:hAnsiTheme="minorHAnsi" w:cstheme="minorHAnsi"/>
          <w:noProof/>
          <w:sz w:val="24"/>
          <w:szCs w:val="24"/>
          <w:lang w:val="en-US"/>
        </w:rPr>
        <mc:AlternateContent>
          <mc:Choice Requires="wps">
            <w:drawing>
              <wp:inline distT="0" distB="0" distL="0" distR="0" wp14:anchorId="5E1780AD" wp14:editId="46B065A2">
                <wp:extent cx="6648450" cy="485140"/>
                <wp:effectExtent l="0" t="0" r="19050" b="10160"/>
                <wp:docPr id="5"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8450" cy="485140"/>
                        </a:xfrm>
                        <a:prstGeom prst="roundRect">
                          <a:avLst/>
                        </a:prstGeom>
                        <a:solidFill>
                          <a:srgbClr val="8064A2">
                            <a:lumMod val="20000"/>
                            <a:lumOff val="80000"/>
                          </a:srgbClr>
                        </a:solidFill>
                        <a:ln w="25400" cap="flat" cmpd="sng" algn="ctr">
                          <a:solidFill>
                            <a:srgbClr val="8064A2">
                              <a:lumMod val="75000"/>
                            </a:srgbClr>
                          </a:solidFill>
                          <a:prstDash val="solid"/>
                        </a:ln>
                        <a:effectLst/>
                      </wps:spPr>
                      <wps:txbx>
                        <w:txbxContent>
                          <w:p w14:paraId="73548745" w14:textId="0B453783" w:rsidR="00DB4BC7" w:rsidRPr="0066132E" w:rsidRDefault="00DB4BC7" w:rsidP="00DB4BC7">
                            <w:pPr>
                              <w:rPr>
                                <w:rFonts w:ascii="Calibri" w:hAnsi="Calibri"/>
                                <w:b/>
                                <w:color w:val="000000"/>
                                <w:u w:val="single"/>
                              </w:rPr>
                            </w:pPr>
                            <w:r w:rsidRPr="0066132E">
                              <w:rPr>
                                <w:rFonts w:ascii="Calibri" w:hAnsi="Calibri"/>
                                <w:b/>
                                <w:color w:val="000000"/>
                                <w:u w:val="single"/>
                              </w:rPr>
                              <w:t>Step</w:t>
                            </w:r>
                            <w:r>
                              <w:rPr>
                                <w:rFonts w:ascii="Calibri" w:hAnsi="Calibri"/>
                                <w:b/>
                                <w:color w:val="000000"/>
                                <w:u w:val="single"/>
                              </w:rPr>
                              <w:t xml:space="preserve"> 4</w:t>
                            </w:r>
                            <w:r w:rsidRPr="0066132E">
                              <w:rPr>
                                <w:rFonts w:ascii="Calibri" w:hAnsi="Calibri"/>
                                <w:b/>
                                <w:color w:val="000000"/>
                                <w:u w:val="single"/>
                              </w:rPr>
                              <w:t xml:space="preserve">: </w:t>
                            </w:r>
                            <w:r>
                              <w:rPr>
                                <w:rFonts w:ascii="Calibri" w:hAnsi="Calibri"/>
                                <w:b/>
                                <w:color w:val="000000"/>
                                <w:u w:val="single"/>
                              </w:rPr>
                              <w:t xml:space="preserve">Civil Contingencies Act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E1780AD" id="_x0000_s1044" style="width:523.5pt;height:38.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" fillcolor="#e6e0ec" strokecolor="#604a7b" strokeweight="2pt">
                <v:path arrowok="t"/>
                <v:textbox>
                  <w:txbxContent>
                    <w:p w14:paraId="73548745" w14:textId="0B453783" w:rsidR="00DB4BC7" w:rsidRPr="0066132E" w:rsidRDefault="00DB4BC7" w:rsidP="00DB4BC7">
                      <w:pPr>
                        <w:rPr>
                          <w:rFonts w:ascii="Calibri" w:hAnsi="Calibri"/>
                          <w:b/>
                          <w:color w:val="000000"/>
                          <w:u w:val="single"/>
                        </w:rPr>
                      </w:pPr>
                      <w:r w:rsidRPr="0066132E">
                        <w:rPr>
                          <w:rFonts w:ascii="Calibri" w:hAnsi="Calibri"/>
                          <w:b/>
                          <w:color w:val="000000"/>
                          <w:u w:val="single"/>
                        </w:rPr>
                        <w:t>Step</w:t>
                      </w:r>
                      <w:r>
                        <w:rPr>
                          <w:rFonts w:ascii="Calibri" w:hAnsi="Calibri"/>
                          <w:b/>
                          <w:color w:val="000000"/>
                          <w:u w:val="single"/>
                        </w:rPr>
                        <w:t xml:space="preserve"> 4</w:t>
                      </w:r>
                      <w:r w:rsidRPr="0066132E">
                        <w:rPr>
                          <w:rFonts w:ascii="Calibri" w:hAnsi="Calibri"/>
                          <w:b/>
                          <w:color w:val="000000"/>
                          <w:u w:val="single"/>
                        </w:rPr>
                        <w:t xml:space="preserve">: </w:t>
                      </w:r>
                      <w:r>
                        <w:rPr>
                          <w:rFonts w:ascii="Calibri" w:hAnsi="Calibri"/>
                          <w:b/>
                          <w:color w:val="000000"/>
                          <w:u w:val="single"/>
                        </w:rPr>
                        <w:t xml:space="preserve">Civil Contingencies Act </w:t>
                      </w:r>
                    </w:p>
                  </w:txbxContent>
                </v:textbox>
                <w10:anchorlock/>
              </v:roundrect>
            </w:pict>
          </mc:Fallback>
        </mc:AlternateContent>
      </w:r>
    </w:p>
    <w:p w14:paraId="44F87E1D" w14:textId="77777777" w:rsidR="00DB4BC7" w:rsidRPr="00117FD4" w:rsidRDefault="00DB4BC7" w:rsidP="00DB4BC7">
      <w:pPr>
        <w:rPr>
          <w:rFonts w:asciiTheme="minorHAnsi" w:hAnsiTheme="minorHAnsi" w:cstheme="minorHAnsi"/>
          <w:sz w:val="24"/>
          <w:szCs w:val="24"/>
        </w:rPr>
      </w:pPr>
    </w:p>
    <w:p w14:paraId="19498AAF" w14:textId="19E0210D" w:rsidR="00DB4BC7" w:rsidRPr="00117FD4" w:rsidRDefault="00DB4BC7" w:rsidP="00DB4BC7">
      <w:pPr>
        <w:rPr>
          <w:rFonts w:asciiTheme="minorHAnsi" w:hAnsiTheme="minorHAnsi" w:cstheme="minorHAnsi"/>
          <w:sz w:val="24"/>
          <w:szCs w:val="24"/>
        </w:rPr>
      </w:pPr>
    </w:p>
    <w:p w14:paraId="0683D4A2" w14:textId="6ABA5475" w:rsidR="00CD4E28" w:rsidRPr="00117FD4" w:rsidRDefault="00CD4E28" w:rsidP="00CD4E28">
      <w:pPr>
        <w:rPr>
          <w:rFonts w:asciiTheme="minorHAnsi" w:hAnsiTheme="minorHAnsi" w:cstheme="minorHAnsi"/>
          <w:sz w:val="24"/>
          <w:szCs w:val="24"/>
        </w:rPr>
      </w:pPr>
      <w:r w:rsidRPr="00117FD4">
        <w:rPr>
          <w:rFonts w:asciiTheme="minorHAnsi" w:hAnsiTheme="minorHAnsi" w:cstheme="minorHAnsi"/>
          <w:sz w:val="24"/>
          <w:szCs w:val="24"/>
        </w:rPr>
        <w:t xml:space="preserve">4.1 Select all organisations below who are involved in this project:  </w:t>
      </w:r>
    </w:p>
    <w:p w14:paraId="4660B16F" w14:textId="77777777" w:rsidR="00CD4E28" w:rsidRPr="00117FD4" w:rsidRDefault="00CD4E28" w:rsidP="00DB4BC7">
      <w:pPr>
        <w:rPr>
          <w:rFonts w:asciiTheme="minorHAnsi" w:hAnsiTheme="minorHAnsi" w:cstheme="minorHAnsi"/>
          <w:sz w:val="24"/>
          <w:szCs w:val="24"/>
        </w:rPr>
      </w:pPr>
    </w:p>
    <w:p w14:paraId="355A0FBA" w14:textId="77777777" w:rsidR="00DB4BC7" w:rsidRPr="00117FD4" w:rsidRDefault="00DB4BC7" w:rsidP="00DB4BC7">
      <w:pPr>
        <w:rPr>
          <w:rFonts w:asciiTheme="minorHAnsi" w:hAnsiTheme="minorHAnsi" w:cstheme="minorHAnsi"/>
          <w:sz w:val="24"/>
          <w:szCs w:val="24"/>
        </w:rPr>
      </w:pPr>
      <w:r w:rsidRPr="00117FD4">
        <w:rPr>
          <w:rFonts w:asciiTheme="minorHAnsi" w:hAnsiTheme="minorHAnsi" w:cstheme="minorHAnsi"/>
          <w:noProof/>
          <w:sz w:val="24"/>
          <w:szCs w:val="24"/>
          <w:lang w:val="en-US"/>
        </w:rPr>
        <mc:AlternateContent>
          <mc:Choice Requires="wps">
            <w:drawing>
              <wp:inline distT="0" distB="0" distL="0" distR="0" wp14:anchorId="7837CA32" wp14:editId="2F562B73">
                <wp:extent cx="6648450" cy="1409700"/>
                <wp:effectExtent l="19050" t="19050" r="19050" b="19050"/>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409700"/>
                        </a:xfrm>
                        <a:prstGeom prst="roundRect">
                          <a:avLst>
                            <a:gd name="adj" fmla="val 16667"/>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A4D44F3" w14:textId="1B1DDBE2" w:rsidR="00DB4BC7" w:rsidRPr="000A0AD5" w:rsidRDefault="00346800" w:rsidP="00DB4BC7">
                            <w:pPr>
                              <w:rPr>
                                <w:rFonts w:ascii="Calibri" w:hAnsi="Calibri"/>
                              </w:rPr>
                            </w:pPr>
                            <w:r w:rsidRPr="000A0AD5">
                              <w:rPr>
                                <w:rFonts w:ascii="Calibri" w:hAnsi="Calibri"/>
                              </w:rPr>
                              <w:t>Please see over for details of which organisations are considered within these categories</w:t>
                            </w:r>
                            <w:proofErr w:type="gramStart"/>
                            <w:r w:rsidRPr="000A0AD5">
                              <w:rPr>
                                <w:rFonts w:ascii="Calibri" w:hAnsi="Calibri"/>
                              </w:rPr>
                              <w:t>:-</w:t>
                            </w:r>
                            <w:proofErr w:type="gramEnd"/>
                          </w:p>
                          <w:tbl>
                            <w:tblPr>
                              <w:tblStyle w:val="TableGrid"/>
                              <w:tblW w:w="0" w:type="auto"/>
                              <w:tblLook w:val="04A0" w:firstRow="1" w:lastRow="0" w:firstColumn="1" w:lastColumn="0" w:noHBand="0" w:noVBand="1"/>
                            </w:tblPr>
                            <w:tblGrid>
                              <w:gridCol w:w="4531"/>
                              <w:gridCol w:w="383"/>
                              <w:gridCol w:w="4579"/>
                              <w:gridCol w:w="337"/>
                            </w:tblGrid>
                            <w:tr w:rsidR="000A0AD5" w:rsidRPr="000A0AD5" w14:paraId="0BA42346" w14:textId="77777777" w:rsidTr="00DB4BC7">
                              <w:tc>
                                <w:tcPr>
                                  <w:tcW w:w="4531" w:type="dxa"/>
                                </w:tcPr>
                                <w:p w14:paraId="5A076F6C" w14:textId="41A87B46" w:rsidR="00DB4BC7" w:rsidRPr="000A0AD5" w:rsidRDefault="00DB4BC7" w:rsidP="00DB4BC7">
                                  <w:pPr>
                                    <w:rPr>
                                      <w:rFonts w:ascii="Calibri" w:hAnsi="Calibri"/>
                                      <w:b/>
                                      <w:bCs/>
                                    </w:rPr>
                                  </w:pPr>
                                  <w:r w:rsidRPr="000A0AD5">
                                    <w:rPr>
                                      <w:rFonts w:ascii="Calibri" w:hAnsi="Calibri"/>
                                      <w:b/>
                                      <w:bCs/>
                                    </w:rPr>
                                    <w:t>CATEGORY 1 RESPONDERS</w:t>
                                  </w:r>
                                </w:p>
                              </w:tc>
                              <w:tc>
                                <w:tcPr>
                                  <w:tcW w:w="383" w:type="dxa"/>
                                </w:tcPr>
                                <w:p w14:paraId="6A4A6F07" w14:textId="77777777" w:rsidR="00DB4BC7" w:rsidRPr="000A0AD5" w:rsidRDefault="00DB4BC7" w:rsidP="00DB4BC7">
                                  <w:pPr>
                                    <w:rPr>
                                      <w:rFonts w:ascii="Calibri" w:hAnsi="Calibri"/>
                                    </w:rPr>
                                  </w:pPr>
                                </w:p>
                              </w:tc>
                              <w:tc>
                                <w:tcPr>
                                  <w:tcW w:w="4579" w:type="dxa"/>
                                </w:tcPr>
                                <w:p w14:paraId="449255DB" w14:textId="42BDCE31" w:rsidR="00DB4BC7" w:rsidRPr="000A0AD5" w:rsidRDefault="00DB4BC7" w:rsidP="00DB4BC7">
                                  <w:pPr>
                                    <w:rPr>
                                      <w:rFonts w:ascii="Calibri" w:hAnsi="Calibri"/>
                                      <w:b/>
                                      <w:bCs/>
                                    </w:rPr>
                                  </w:pPr>
                                  <w:r w:rsidRPr="000A0AD5">
                                    <w:rPr>
                                      <w:rFonts w:ascii="Calibri" w:hAnsi="Calibri"/>
                                      <w:b/>
                                      <w:bCs/>
                                    </w:rPr>
                                    <w:t>CATEGORY 2 RESPONDERS</w:t>
                                  </w:r>
                                </w:p>
                              </w:tc>
                              <w:tc>
                                <w:tcPr>
                                  <w:tcW w:w="337" w:type="dxa"/>
                                </w:tcPr>
                                <w:p w14:paraId="3CF48521" w14:textId="77777777" w:rsidR="00DB4BC7" w:rsidRPr="000A0AD5" w:rsidRDefault="00DB4BC7" w:rsidP="00DB4BC7">
                                  <w:pPr>
                                    <w:rPr>
                                      <w:rFonts w:ascii="Calibri" w:hAnsi="Calibri"/>
                                    </w:rPr>
                                  </w:pPr>
                                </w:p>
                              </w:tc>
                            </w:tr>
                            <w:tr w:rsidR="000A0AD5" w:rsidRPr="000A0AD5" w14:paraId="0CCDF574" w14:textId="77777777" w:rsidTr="00DB4BC7">
                              <w:tc>
                                <w:tcPr>
                                  <w:tcW w:w="4531" w:type="dxa"/>
                                </w:tcPr>
                                <w:p w14:paraId="094CD1B1" w14:textId="2AAE0D34" w:rsidR="00DB4BC7" w:rsidRPr="000A0AD5" w:rsidRDefault="00E52480" w:rsidP="00DB4BC7">
                                  <w:pPr>
                                    <w:rPr>
                                      <w:rFonts w:ascii="Calibri" w:hAnsi="Calibri"/>
                                    </w:rPr>
                                  </w:pPr>
                                  <w:r w:rsidRPr="000A0AD5">
                                    <w:rPr>
                                      <w:rFonts w:ascii="Calibri" w:hAnsi="Calibri"/>
                                    </w:rPr>
                                    <w:t>Emergencies services</w:t>
                                  </w:r>
                                </w:p>
                              </w:tc>
                              <w:tc>
                                <w:tcPr>
                                  <w:tcW w:w="383" w:type="dxa"/>
                                </w:tcPr>
                                <w:p w14:paraId="63151AF0" w14:textId="77777777" w:rsidR="00DB4BC7" w:rsidRPr="000A0AD5" w:rsidRDefault="00DB4BC7" w:rsidP="00DB4BC7">
                                  <w:pPr>
                                    <w:rPr>
                                      <w:rFonts w:ascii="Calibri" w:hAnsi="Calibri"/>
                                    </w:rPr>
                                  </w:pPr>
                                </w:p>
                              </w:tc>
                              <w:tc>
                                <w:tcPr>
                                  <w:tcW w:w="4579" w:type="dxa"/>
                                </w:tcPr>
                                <w:p w14:paraId="3BB74666" w14:textId="35EAAABB" w:rsidR="00DB4BC7" w:rsidRPr="000A0AD5" w:rsidRDefault="00273872" w:rsidP="00DB4BC7">
                                  <w:pPr>
                                    <w:rPr>
                                      <w:rFonts w:ascii="Calibri" w:hAnsi="Calibri"/>
                                    </w:rPr>
                                  </w:pPr>
                                  <w:r w:rsidRPr="000A0AD5">
                                    <w:rPr>
                                      <w:rFonts w:ascii="Calibri" w:hAnsi="Calibri"/>
                                    </w:rPr>
                                    <w:t>Utilities</w:t>
                                  </w:r>
                                </w:p>
                              </w:tc>
                              <w:tc>
                                <w:tcPr>
                                  <w:tcW w:w="337" w:type="dxa"/>
                                </w:tcPr>
                                <w:p w14:paraId="01148F66" w14:textId="77777777" w:rsidR="00DB4BC7" w:rsidRPr="000A0AD5" w:rsidRDefault="00DB4BC7" w:rsidP="00DB4BC7">
                                  <w:pPr>
                                    <w:rPr>
                                      <w:rFonts w:ascii="Calibri" w:hAnsi="Calibri"/>
                                    </w:rPr>
                                  </w:pPr>
                                </w:p>
                              </w:tc>
                            </w:tr>
                            <w:tr w:rsidR="000A0AD5" w:rsidRPr="000A0AD5" w14:paraId="02ECF343" w14:textId="77777777" w:rsidTr="00DB4BC7">
                              <w:tc>
                                <w:tcPr>
                                  <w:tcW w:w="4531" w:type="dxa"/>
                                </w:tcPr>
                                <w:p w14:paraId="25081DB3" w14:textId="5B6E14CA" w:rsidR="00DB4BC7" w:rsidRPr="000A0AD5" w:rsidRDefault="00E52480" w:rsidP="00DB4BC7">
                                  <w:pPr>
                                    <w:rPr>
                                      <w:rFonts w:ascii="Calibri" w:hAnsi="Calibri"/>
                                    </w:rPr>
                                  </w:pPr>
                                  <w:r w:rsidRPr="000A0AD5">
                                    <w:rPr>
                                      <w:rFonts w:ascii="Calibri" w:hAnsi="Calibri"/>
                                    </w:rPr>
                                    <w:t>Local authorities</w:t>
                                  </w:r>
                                </w:p>
                              </w:tc>
                              <w:tc>
                                <w:tcPr>
                                  <w:tcW w:w="383" w:type="dxa"/>
                                </w:tcPr>
                                <w:p w14:paraId="436833C5" w14:textId="77777777" w:rsidR="00DB4BC7" w:rsidRPr="000A0AD5" w:rsidRDefault="00DB4BC7" w:rsidP="00DB4BC7">
                                  <w:pPr>
                                    <w:rPr>
                                      <w:rFonts w:ascii="Calibri" w:hAnsi="Calibri"/>
                                    </w:rPr>
                                  </w:pPr>
                                </w:p>
                              </w:tc>
                              <w:tc>
                                <w:tcPr>
                                  <w:tcW w:w="4579" w:type="dxa"/>
                                </w:tcPr>
                                <w:p w14:paraId="0F96DAF2" w14:textId="70A38C32" w:rsidR="00DB4BC7" w:rsidRPr="000A0AD5" w:rsidRDefault="00273872" w:rsidP="00DB4BC7">
                                  <w:pPr>
                                    <w:rPr>
                                      <w:rFonts w:ascii="Calibri" w:hAnsi="Calibri"/>
                                    </w:rPr>
                                  </w:pPr>
                                  <w:r w:rsidRPr="000A0AD5">
                                    <w:rPr>
                                      <w:rFonts w:ascii="Calibri" w:hAnsi="Calibri"/>
                                    </w:rPr>
                                    <w:t>Transport</w:t>
                                  </w:r>
                                </w:p>
                              </w:tc>
                              <w:tc>
                                <w:tcPr>
                                  <w:tcW w:w="337" w:type="dxa"/>
                                </w:tcPr>
                                <w:p w14:paraId="295A293E" w14:textId="77777777" w:rsidR="00DB4BC7" w:rsidRPr="000A0AD5" w:rsidRDefault="00DB4BC7" w:rsidP="00DB4BC7">
                                  <w:pPr>
                                    <w:rPr>
                                      <w:rFonts w:ascii="Calibri" w:hAnsi="Calibri"/>
                                    </w:rPr>
                                  </w:pPr>
                                </w:p>
                              </w:tc>
                            </w:tr>
                            <w:tr w:rsidR="000A0AD5" w:rsidRPr="000A0AD5" w14:paraId="310A5826" w14:textId="77777777" w:rsidTr="00DB4BC7">
                              <w:tc>
                                <w:tcPr>
                                  <w:tcW w:w="4531" w:type="dxa"/>
                                </w:tcPr>
                                <w:p w14:paraId="707DCF22" w14:textId="53457CCD" w:rsidR="00DB4BC7" w:rsidRPr="000A0AD5" w:rsidRDefault="00E52480" w:rsidP="00DB4BC7">
                                  <w:pPr>
                                    <w:rPr>
                                      <w:rFonts w:ascii="Calibri" w:hAnsi="Calibri"/>
                                    </w:rPr>
                                  </w:pPr>
                                  <w:r w:rsidRPr="000A0AD5">
                                    <w:rPr>
                                      <w:rFonts w:ascii="Calibri" w:hAnsi="Calibri"/>
                                    </w:rPr>
                                    <w:t>Health bodies</w:t>
                                  </w:r>
                                </w:p>
                              </w:tc>
                              <w:tc>
                                <w:tcPr>
                                  <w:tcW w:w="383" w:type="dxa"/>
                                </w:tcPr>
                                <w:p w14:paraId="25804304" w14:textId="19BADEA0" w:rsidR="00DB4BC7" w:rsidRPr="000A0AD5" w:rsidRDefault="003840C4" w:rsidP="00DB4BC7">
                                  <w:pPr>
                                    <w:rPr>
                                      <w:rFonts w:ascii="Calibri" w:hAnsi="Calibri"/>
                                    </w:rPr>
                                  </w:pPr>
                                  <w:r>
                                    <w:rPr>
                                      <w:rFonts w:ascii="Calibri" w:hAnsi="Calibri"/>
                                    </w:rPr>
                                    <w:t>X</w:t>
                                  </w:r>
                                </w:p>
                              </w:tc>
                              <w:tc>
                                <w:tcPr>
                                  <w:tcW w:w="4579" w:type="dxa"/>
                                </w:tcPr>
                                <w:p w14:paraId="4497A713" w14:textId="69FB6BC5" w:rsidR="00DB4BC7" w:rsidRPr="000A0AD5" w:rsidRDefault="00273872" w:rsidP="00DB4BC7">
                                  <w:pPr>
                                    <w:rPr>
                                      <w:rFonts w:ascii="Calibri" w:hAnsi="Calibri"/>
                                    </w:rPr>
                                  </w:pPr>
                                  <w:r w:rsidRPr="000A0AD5">
                                    <w:rPr>
                                      <w:rFonts w:ascii="Calibri" w:hAnsi="Calibri"/>
                                    </w:rPr>
                                    <w:t>Government agencies</w:t>
                                  </w:r>
                                </w:p>
                              </w:tc>
                              <w:tc>
                                <w:tcPr>
                                  <w:tcW w:w="337" w:type="dxa"/>
                                </w:tcPr>
                                <w:p w14:paraId="08F16DB4" w14:textId="77777777" w:rsidR="00DB4BC7" w:rsidRPr="000A0AD5" w:rsidRDefault="00DB4BC7" w:rsidP="00DB4BC7">
                                  <w:pPr>
                                    <w:rPr>
                                      <w:rFonts w:ascii="Calibri" w:hAnsi="Calibri"/>
                                    </w:rPr>
                                  </w:pPr>
                                </w:p>
                              </w:tc>
                            </w:tr>
                            <w:tr w:rsidR="000A0AD5" w:rsidRPr="000A0AD5" w14:paraId="06430082" w14:textId="77777777" w:rsidTr="00DB4BC7">
                              <w:tc>
                                <w:tcPr>
                                  <w:tcW w:w="4531" w:type="dxa"/>
                                </w:tcPr>
                                <w:p w14:paraId="19D2BA8A" w14:textId="227F8C84" w:rsidR="00DB4BC7" w:rsidRPr="000A0AD5" w:rsidRDefault="00E52480" w:rsidP="00DB4BC7">
                                  <w:pPr>
                                    <w:rPr>
                                      <w:rFonts w:ascii="Calibri" w:hAnsi="Calibri"/>
                                    </w:rPr>
                                  </w:pPr>
                                  <w:r w:rsidRPr="000A0AD5">
                                    <w:rPr>
                                      <w:rFonts w:ascii="Calibri" w:hAnsi="Calibri"/>
                                    </w:rPr>
                                    <w:t>Government agencies</w:t>
                                  </w:r>
                                </w:p>
                              </w:tc>
                              <w:tc>
                                <w:tcPr>
                                  <w:tcW w:w="383" w:type="dxa"/>
                                </w:tcPr>
                                <w:p w14:paraId="444AFA94" w14:textId="77777777" w:rsidR="00DB4BC7" w:rsidRPr="000A0AD5" w:rsidRDefault="00DB4BC7" w:rsidP="00DB4BC7">
                                  <w:pPr>
                                    <w:rPr>
                                      <w:rFonts w:ascii="Calibri" w:hAnsi="Calibri"/>
                                    </w:rPr>
                                  </w:pPr>
                                </w:p>
                              </w:tc>
                              <w:tc>
                                <w:tcPr>
                                  <w:tcW w:w="4579" w:type="dxa"/>
                                </w:tcPr>
                                <w:p w14:paraId="0B7BCD52" w14:textId="77777777" w:rsidR="00DB4BC7" w:rsidRPr="000A0AD5" w:rsidRDefault="00DB4BC7" w:rsidP="00DB4BC7">
                                  <w:pPr>
                                    <w:rPr>
                                      <w:rFonts w:ascii="Calibri" w:hAnsi="Calibri"/>
                                    </w:rPr>
                                  </w:pPr>
                                </w:p>
                              </w:tc>
                              <w:tc>
                                <w:tcPr>
                                  <w:tcW w:w="337" w:type="dxa"/>
                                </w:tcPr>
                                <w:p w14:paraId="27807631" w14:textId="77777777" w:rsidR="00DB4BC7" w:rsidRPr="000A0AD5" w:rsidRDefault="00DB4BC7" w:rsidP="00DB4BC7">
                                  <w:pPr>
                                    <w:rPr>
                                      <w:rFonts w:ascii="Calibri" w:hAnsi="Calibri"/>
                                    </w:rPr>
                                  </w:pPr>
                                </w:p>
                              </w:tc>
                            </w:tr>
                          </w:tbl>
                          <w:p w14:paraId="0CD65BFA" w14:textId="3DB816BE" w:rsidR="00DB4BC7" w:rsidRPr="00437625" w:rsidRDefault="00DB4BC7" w:rsidP="00DB4BC7">
                            <w:pPr>
                              <w:rPr>
                                <w:rFonts w:ascii="Calibri" w:hAnsi="Calibri"/>
                              </w:rPr>
                            </w:pPr>
                          </w:p>
                          <w:p w14:paraId="273E27CF" w14:textId="03C6BB40" w:rsidR="00DB4BC7" w:rsidRPr="00437625" w:rsidRDefault="00DB4BC7" w:rsidP="00DB4BC7">
                            <w:pPr>
                              <w:rPr>
                                <w:rFonts w:ascii="Calibri" w:hAnsi="Calibri"/>
                                <w:color w:val="000000"/>
                                <w:u w:val="single"/>
                              </w:rPr>
                            </w:pPr>
                          </w:p>
                        </w:txbxContent>
                      </wps:txbx>
                      <wps:bodyPr rot="0" vert="horz" wrap="square" lIns="91440" tIns="45720" rIns="91440" bIns="45720" anchor="ctr" anchorCtr="0" upright="1">
                        <a:noAutofit/>
                      </wps:bodyPr>
                    </wps:wsp>
                  </a:graphicData>
                </a:graphic>
              </wp:inline>
            </w:drawing>
          </mc:Choice>
          <mc:Fallback>
            <w:pict>
              <v:roundrect id="_x0000_s1045" style="width:523.5pt;height:11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" strokeweight="2.5pt">
                <v:shadow color="#868686" opacity="1" mv:blur="0" offset="2pt,2pt"/>
                <v:textbox>
                  <w:txbxContent>
                    <w:p w14:paraId="5A4D44F3" w14:textId="1B1DDBE2" w:rsidR="00DB4BC7" w:rsidRPr="000A0AD5" w:rsidRDefault="00346800" w:rsidP="00DB4BC7">
                      <w:pPr>
                        <w:rPr>
                          <w:rFonts w:ascii="Calibri" w:hAnsi="Calibri"/>
                        </w:rPr>
                      </w:pPr>
                      <w:r w:rsidRPr="000A0AD5">
                        <w:rPr>
                          <w:rFonts w:ascii="Calibri" w:hAnsi="Calibri"/>
                        </w:rPr>
                        <w:t>Please see over for details of which organisations are considered within these categories</w:t>
                      </w:r>
                      <w:proofErr w:type="gramStart"/>
                      <w:r w:rsidRPr="000A0AD5">
                        <w:rPr>
                          <w:rFonts w:ascii="Calibri" w:hAnsi="Calibri"/>
                        </w:rPr>
                        <w:t>:-</w:t>
                      </w:r>
                      <w:proofErr w:type="gramEnd"/>
                    </w:p>
                    <w:tbl>
                      <w:tblPr>
                        <w:tblStyle w:val="TableGrid"/>
                        <w:tblW w:w="0" w:type="auto"/>
                        <w:tblLook w:val="04A0" w:firstRow="1" w:lastRow="0" w:firstColumn="1" w:lastColumn="0" w:noHBand="0" w:noVBand="1"/>
                      </w:tblPr>
                      <w:tblGrid>
                        <w:gridCol w:w="4531"/>
                        <w:gridCol w:w="383"/>
                        <w:gridCol w:w="4579"/>
                        <w:gridCol w:w="337"/>
                      </w:tblGrid>
                      <w:tr w:rsidR="000A0AD5" w:rsidRPr="000A0AD5" w14:paraId="0BA42346" w14:textId="77777777" w:rsidTr="00DB4BC7">
                        <w:tc>
                          <w:tcPr>
                            <w:tcW w:w="4531" w:type="dxa"/>
                          </w:tcPr>
                          <w:p w14:paraId="5A076F6C" w14:textId="41A87B46" w:rsidR="00DB4BC7" w:rsidRPr="000A0AD5" w:rsidRDefault="00DB4BC7" w:rsidP="00DB4BC7">
                            <w:pPr>
                              <w:rPr>
                                <w:rFonts w:ascii="Calibri" w:hAnsi="Calibri"/>
                                <w:b/>
                                <w:bCs/>
                              </w:rPr>
                            </w:pPr>
                            <w:r w:rsidRPr="000A0AD5">
                              <w:rPr>
                                <w:rFonts w:ascii="Calibri" w:hAnsi="Calibri"/>
                                <w:b/>
                                <w:bCs/>
                              </w:rPr>
                              <w:t>CATEGORY 1 RESPONDERS</w:t>
                            </w:r>
                          </w:p>
                        </w:tc>
                        <w:tc>
                          <w:tcPr>
                            <w:tcW w:w="383" w:type="dxa"/>
                          </w:tcPr>
                          <w:p w14:paraId="6A4A6F07" w14:textId="77777777" w:rsidR="00DB4BC7" w:rsidRPr="000A0AD5" w:rsidRDefault="00DB4BC7" w:rsidP="00DB4BC7">
                            <w:pPr>
                              <w:rPr>
                                <w:rFonts w:ascii="Calibri" w:hAnsi="Calibri"/>
                              </w:rPr>
                            </w:pPr>
                          </w:p>
                        </w:tc>
                        <w:tc>
                          <w:tcPr>
                            <w:tcW w:w="4579" w:type="dxa"/>
                          </w:tcPr>
                          <w:p w14:paraId="449255DB" w14:textId="42BDCE31" w:rsidR="00DB4BC7" w:rsidRPr="000A0AD5" w:rsidRDefault="00DB4BC7" w:rsidP="00DB4BC7">
                            <w:pPr>
                              <w:rPr>
                                <w:rFonts w:ascii="Calibri" w:hAnsi="Calibri"/>
                                <w:b/>
                                <w:bCs/>
                              </w:rPr>
                            </w:pPr>
                            <w:r w:rsidRPr="000A0AD5">
                              <w:rPr>
                                <w:rFonts w:ascii="Calibri" w:hAnsi="Calibri"/>
                                <w:b/>
                                <w:bCs/>
                              </w:rPr>
                              <w:t>CATEGORY 2 RESPONDERS</w:t>
                            </w:r>
                          </w:p>
                        </w:tc>
                        <w:tc>
                          <w:tcPr>
                            <w:tcW w:w="337" w:type="dxa"/>
                          </w:tcPr>
                          <w:p w14:paraId="3CF48521" w14:textId="77777777" w:rsidR="00DB4BC7" w:rsidRPr="000A0AD5" w:rsidRDefault="00DB4BC7" w:rsidP="00DB4BC7">
                            <w:pPr>
                              <w:rPr>
                                <w:rFonts w:ascii="Calibri" w:hAnsi="Calibri"/>
                              </w:rPr>
                            </w:pPr>
                          </w:p>
                        </w:tc>
                      </w:tr>
                      <w:tr w:rsidR="000A0AD5" w:rsidRPr="000A0AD5" w14:paraId="0CCDF574" w14:textId="77777777" w:rsidTr="00DB4BC7">
                        <w:tc>
                          <w:tcPr>
                            <w:tcW w:w="4531" w:type="dxa"/>
                          </w:tcPr>
                          <w:p w14:paraId="094CD1B1" w14:textId="2AAE0D34" w:rsidR="00DB4BC7" w:rsidRPr="000A0AD5" w:rsidRDefault="00E52480" w:rsidP="00DB4BC7">
                            <w:pPr>
                              <w:rPr>
                                <w:rFonts w:ascii="Calibri" w:hAnsi="Calibri"/>
                              </w:rPr>
                            </w:pPr>
                            <w:r w:rsidRPr="000A0AD5">
                              <w:rPr>
                                <w:rFonts w:ascii="Calibri" w:hAnsi="Calibri"/>
                              </w:rPr>
                              <w:t>Emergencies services</w:t>
                            </w:r>
                          </w:p>
                        </w:tc>
                        <w:tc>
                          <w:tcPr>
                            <w:tcW w:w="383" w:type="dxa"/>
                          </w:tcPr>
                          <w:p w14:paraId="63151AF0" w14:textId="77777777" w:rsidR="00DB4BC7" w:rsidRPr="000A0AD5" w:rsidRDefault="00DB4BC7" w:rsidP="00DB4BC7">
                            <w:pPr>
                              <w:rPr>
                                <w:rFonts w:ascii="Calibri" w:hAnsi="Calibri"/>
                              </w:rPr>
                            </w:pPr>
                          </w:p>
                        </w:tc>
                        <w:tc>
                          <w:tcPr>
                            <w:tcW w:w="4579" w:type="dxa"/>
                          </w:tcPr>
                          <w:p w14:paraId="3BB74666" w14:textId="35EAAABB" w:rsidR="00DB4BC7" w:rsidRPr="000A0AD5" w:rsidRDefault="00273872" w:rsidP="00DB4BC7">
                            <w:pPr>
                              <w:rPr>
                                <w:rFonts w:ascii="Calibri" w:hAnsi="Calibri"/>
                              </w:rPr>
                            </w:pPr>
                            <w:r w:rsidRPr="000A0AD5">
                              <w:rPr>
                                <w:rFonts w:ascii="Calibri" w:hAnsi="Calibri"/>
                              </w:rPr>
                              <w:t>Utilities</w:t>
                            </w:r>
                          </w:p>
                        </w:tc>
                        <w:tc>
                          <w:tcPr>
                            <w:tcW w:w="337" w:type="dxa"/>
                          </w:tcPr>
                          <w:p w14:paraId="01148F66" w14:textId="77777777" w:rsidR="00DB4BC7" w:rsidRPr="000A0AD5" w:rsidRDefault="00DB4BC7" w:rsidP="00DB4BC7">
                            <w:pPr>
                              <w:rPr>
                                <w:rFonts w:ascii="Calibri" w:hAnsi="Calibri"/>
                              </w:rPr>
                            </w:pPr>
                          </w:p>
                        </w:tc>
                      </w:tr>
                      <w:tr w:rsidR="000A0AD5" w:rsidRPr="000A0AD5" w14:paraId="02ECF343" w14:textId="77777777" w:rsidTr="00DB4BC7">
                        <w:tc>
                          <w:tcPr>
                            <w:tcW w:w="4531" w:type="dxa"/>
                          </w:tcPr>
                          <w:p w14:paraId="25081DB3" w14:textId="5B6E14CA" w:rsidR="00DB4BC7" w:rsidRPr="000A0AD5" w:rsidRDefault="00E52480" w:rsidP="00DB4BC7">
                            <w:pPr>
                              <w:rPr>
                                <w:rFonts w:ascii="Calibri" w:hAnsi="Calibri"/>
                              </w:rPr>
                            </w:pPr>
                            <w:r w:rsidRPr="000A0AD5">
                              <w:rPr>
                                <w:rFonts w:ascii="Calibri" w:hAnsi="Calibri"/>
                              </w:rPr>
                              <w:t>Local authorities</w:t>
                            </w:r>
                          </w:p>
                        </w:tc>
                        <w:tc>
                          <w:tcPr>
                            <w:tcW w:w="383" w:type="dxa"/>
                          </w:tcPr>
                          <w:p w14:paraId="436833C5" w14:textId="77777777" w:rsidR="00DB4BC7" w:rsidRPr="000A0AD5" w:rsidRDefault="00DB4BC7" w:rsidP="00DB4BC7">
                            <w:pPr>
                              <w:rPr>
                                <w:rFonts w:ascii="Calibri" w:hAnsi="Calibri"/>
                              </w:rPr>
                            </w:pPr>
                          </w:p>
                        </w:tc>
                        <w:tc>
                          <w:tcPr>
                            <w:tcW w:w="4579" w:type="dxa"/>
                          </w:tcPr>
                          <w:p w14:paraId="0F96DAF2" w14:textId="70A38C32" w:rsidR="00DB4BC7" w:rsidRPr="000A0AD5" w:rsidRDefault="00273872" w:rsidP="00DB4BC7">
                            <w:pPr>
                              <w:rPr>
                                <w:rFonts w:ascii="Calibri" w:hAnsi="Calibri"/>
                              </w:rPr>
                            </w:pPr>
                            <w:r w:rsidRPr="000A0AD5">
                              <w:rPr>
                                <w:rFonts w:ascii="Calibri" w:hAnsi="Calibri"/>
                              </w:rPr>
                              <w:t>Transport</w:t>
                            </w:r>
                          </w:p>
                        </w:tc>
                        <w:tc>
                          <w:tcPr>
                            <w:tcW w:w="337" w:type="dxa"/>
                          </w:tcPr>
                          <w:p w14:paraId="295A293E" w14:textId="77777777" w:rsidR="00DB4BC7" w:rsidRPr="000A0AD5" w:rsidRDefault="00DB4BC7" w:rsidP="00DB4BC7">
                            <w:pPr>
                              <w:rPr>
                                <w:rFonts w:ascii="Calibri" w:hAnsi="Calibri"/>
                              </w:rPr>
                            </w:pPr>
                          </w:p>
                        </w:tc>
                      </w:tr>
                      <w:tr w:rsidR="000A0AD5" w:rsidRPr="000A0AD5" w14:paraId="310A5826" w14:textId="77777777" w:rsidTr="00DB4BC7">
                        <w:tc>
                          <w:tcPr>
                            <w:tcW w:w="4531" w:type="dxa"/>
                          </w:tcPr>
                          <w:p w14:paraId="707DCF22" w14:textId="53457CCD" w:rsidR="00DB4BC7" w:rsidRPr="000A0AD5" w:rsidRDefault="00E52480" w:rsidP="00DB4BC7">
                            <w:pPr>
                              <w:rPr>
                                <w:rFonts w:ascii="Calibri" w:hAnsi="Calibri"/>
                              </w:rPr>
                            </w:pPr>
                            <w:r w:rsidRPr="000A0AD5">
                              <w:rPr>
                                <w:rFonts w:ascii="Calibri" w:hAnsi="Calibri"/>
                              </w:rPr>
                              <w:t>Health bodies</w:t>
                            </w:r>
                          </w:p>
                        </w:tc>
                        <w:tc>
                          <w:tcPr>
                            <w:tcW w:w="383" w:type="dxa"/>
                          </w:tcPr>
                          <w:p w14:paraId="25804304" w14:textId="19BADEA0" w:rsidR="00DB4BC7" w:rsidRPr="000A0AD5" w:rsidRDefault="003840C4" w:rsidP="00DB4BC7">
                            <w:pPr>
                              <w:rPr>
                                <w:rFonts w:ascii="Calibri" w:hAnsi="Calibri"/>
                              </w:rPr>
                            </w:pPr>
                            <w:r>
                              <w:rPr>
                                <w:rFonts w:ascii="Calibri" w:hAnsi="Calibri"/>
                              </w:rPr>
                              <w:t>X</w:t>
                            </w:r>
                          </w:p>
                        </w:tc>
                        <w:tc>
                          <w:tcPr>
                            <w:tcW w:w="4579" w:type="dxa"/>
                          </w:tcPr>
                          <w:p w14:paraId="4497A713" w14:textId="69FB6BC5" w:rsidR="00DB4BC7" w:rsidRPr="000A0AD5" w:rsidRDefault="00273872" w:rsidP="00DB4BC7">
                            <w:pPr>
                              <w:rPr>
                                <w:rFonts w:ascii="Calibri" w:hAnsi="Calibri"/>
                              </w:rPr>
                            </w:pPr>
                            <w:r w:rsidRPr="000A0AD5">
                              <w:rPr>
                                <w:rFonts w:ascii="Calibri" w:hAnsi="Calibri"/>
                              </w:rPr>
                              <w:t>Government agencies</w:t>
                            </w:r>
                          </w:p>
                        </w:tc>
                        <w:tc>
                          <w:tcPr>
                            <w:tcW w:w="337" w:type="dxa"/>
                          </w:tcPr>
                          <w:p w14:paraId="08F16DB4" w14:textId="77777777" w:rsidR="00DB4BC7" w:rsidRPr="000A0AD5" w:rsidRDefault="00DB4BC7" w:rsidP="00DB4BC7">
                            <w:pPr>
                              <w:rPr>
                                <w:rFonts w:ascii="Calibri" w:hAnsi="Calibri"/>
                              </w:rPr>
                            </w:pPr>
                          </w:p>
                        </w:tc>
                      </w:tr>
                      <w:tr w:rsidR="000A0AD5" w:rsidRPr="000A0AD5" w14:paraId="06430082" w14:textId="77777777" w:rsidTr="00DB4BC7">
                        <w:tc>
                          <w:tcPr>
                            <w:tcW w:w="4531" w:type="dxa"/>
                          </w:tcPr>
                          <w:p w14:paraId="19D2BA8A" w14:textId="227F8C84" w:rsidR="00DB4BC7" w:rsidRPr="000A0AD5" w:rsidRDefault="00E52480" w:rsidP="00DB4BC7">
                            <w:pPr>
                              <w:rPr>
                                <w:rFonts w:ascii="Calibri" w:hAnsi="Calibri"/>
                              </w:rPr>
                            </w:pPr>
                            <w:r w:rsidRPr="000A0AD5">
                              <w:rPr>
                                <w:rFonts w:ascii="Calibri" w:hAnsi="Calibri"/>
                              </w:rPr>
                              <w:t>Government agencies</w:t>
                            </w:r>
                          </w:p>
                        </w:tc>
                        <w:tc>
                          <w:tcPr>
                            <w:tcW w:w="383" w:type="dxa"/>
                          </w:tcPr>
                          <w:p w14:paraId="444AFA94" w14:textId="77777777" w:rsidR="00DB4BC7" w:rsidRPr="000A0AD5" w:rsidRDefault="00DB4BC7" w:rsidP="00DB4BC7">
                            <w:pPr>
                              <w:rPr>
                                <w:rFonts w:ascii="Calibri" w:hAnsi="Calibri"/>
                              </w:rPr>
                            </w:pPr>
                          </w:p>
                        </w:tc>
                        <w:tc>
                          <w:tcPr>
                            <w:tcW w:w="4579" w:type="dxa"/>
                          </w:tcPr>
                          <w:p w14:paraId="0B7BCD52" w14:textId="77777777" w:rsidR="00DB4BC7" w:rsidRPr="000A0AD5" w:rsidRDefault="00DB4BC7" w:rsidP="00DB4BC7">
                            <w:pPr>
                              <w:rPr>
                                <w:rFonts w:ascii="Calibri" w:hAnsi="Calibri"/>
                              </w:rPr>
                            </w:pPr>
                          </w:p>
                        </w:tc>
                        <w:tc>
                          <w:tcPr>
                            <w:tcW w:w="337" w:type="dxa"/>
                          </w:tcPr>
                          <w:p w14:paraId="27807631" w14:textId="77777777" w:rsidR="00DB4BC7" w:rsidRPr="000A0AD5" w:rsidRDefault="00DB4BC7" w:rsidP="00DB4BC7">
                            <w:pPr>
                              <w:rPr>
                                <w:rFonts w:ascii="Calibri" w:hAnsi="Calibri"/>
                              </w:rPr>
                            </w:pPr>
                          </w:p>
                        </w:tc>
                      </w:tr>
                    </w:tbl>
                    <w:p w14:paraId="0CD65BFA" w14:textId="3DB816BE" w:rsidR="00DB4BC7" w:rsidRPr="00437625" w:rsidRDefault="00DB4BC7" w:rsidP="00DB4BC7">
                      <w:pPr>
                        <w:rPr>
                          <w:rFonts w:ascii="Calibri" w:hAnsi="Calibri"/>
                        </w:rPr>
                      </w:pPr>
                    </w:p>
                    <w:p w14:paraId="273E27CF" w14:textId="03C6BB40" w:rsidR="00DB4BC7" w:rsidRPr="00437625" w:rsidRDefault="00DB4BC7" w:rsidP="00DB4BC7">
                      <w:pPr>
                        <w:rPr>
                          <w:rFonts w:ascii="Calibri" w:hAnsi="Calibri"/>
                          <w:color w:val="000000"/>
                          <w:u w:val="single"/>
                        </w:rPr>
                      </w:pPr>
                    </w:p>
                  </w:txbxContent>
                </v:textbox>
                <w10:anchorlock/>
              </v:roundrect>
            </w:pict>
          </mc:Fallback>
        </mc:AlternateContent>
      </w:r>
    </w:p>
    <w:p w14:paraId="5B1A163B" w14:textId="77777777" w:rsidR="00DB4BC7" w:rsidRPr="00117FD4" w:rsidRDefault="00DB4BC7" w:rsidP="00DB4BC7">
      <w:pPr>
        <w:rPr>
          <w:rFonts w:asciiTheme="minorHAnsi" w:hAnsiTheme="minorHAnsi" w:cstheme="minorHAnsi"/>
          <w:sz w:val="24"/>
          <w:szCs w:val="24"/>
        </w:rPr>
      </w:pPr>
    </w:p>
    <w:p w14:paraId="12D3B01A" w14:textId="77777777" w:rsidR="00DB4BC7" w:rsidRPr="00117FD4" w:rsidRDefault="00DB4BC7" w:rsidP="00DB4BC7">
      <w:pPr>
        <w:rPr>
          <w:rFonts w:asciiTheme="minorHAnsi" w:hAnsiTheme="minorHAnsi" w:cstheme="minorHAnsi"/>
          <w:sz w:val="24"/>
          <w:szCs w:val="24"/>
        </w:rPr>
      </w:pPr>
      <w:r w:rsidRPr="00117FD4">
        <w:rPr>
          <w:rFonts w:asciiTheme="minorHAnsi" w:hAnsiTheme="minorHAnsi" w:cstheme="minorHAnsi"/>
          <w:sz w:val="24"/>
          <w:szCs w:val="24"/>
        </w:rPr>
        <w:tab/>
      </w:r>
    </w:p>
    <w:p w14:paraId="7F7E1CF2" w14:textId="77777777" w:rsidR="00DB4BC7" w:rsidRPr="00117FD4" w:rsidRDefault="00DB4BC7" w:rsidP="00610B8E">
      <w:pPr>
        <w:rPr>
          <w:rFonts w:asciiTheme="minorHAnsi" w:hAnsiTheme="minorHAnsi" w:cstheme="minorHAnsi"/>
          <w:sz w:val="24"/>
          <w:szCs w:val="24"/>
        </w:rPr>
      </w:pPr>
    </w:p>
    <w:p w14:paraId="382169E3" w14:textId="77777777" w:rsidR="0017399F" w:rsidRPr="00117FD4" w:rsidRDefault="0017399F" w:rsidP="00610B8E">
      <w:pPr>
        <w:rPr>
          <w:rFonts w:asciiTheme="minorHAnsi" w:hAnsiTheme="minorHAnsi" w:cstheme="minorHAnsi"/>
          <w:sz w:val="24"/>
          <w:szCs w:val="24"/>
        </w:rPr>
      </w:pPr>
    </w:p>
    <w:p w14:paraId="74E7F5AA" w14:textId="77777777" w:rsidR="001D24E9" w:rsidRPr="00117FD4" w:rsidRDefault="009413E7" w:rsidP="00610B8E">
      <w:pPr>
        <w:rPr>
          <w:rFonts w:asciiTheme="minorHAnsi" w:hAnsiTheme="minorHAnsi" w:cstheme="minorHAnsi"/>
          <w:sz w:val="24"/>
          <w:szCs w:val="24"/>
        </w:rPr>
      </w:pPr>
      <w:r w:rsidRPr="00117FD4">
        <w:rPr>
          <w:rFonts w:asciiTheme="minorHAnsi" w:hAnsiTheme="minorHAnsi" w:cstheme="minorHAnsi"/>
          <w:noProof/>
          <w:sz w:val="24"/>
          <w:szCs w:val="24"/>
          <w:lang w:val="en-US"/>
        </w:rPr>
        <mc:AlternateContent>
          <mc:Choice Requires="wps">
            <w:drawing>
              <wp:inline distT="0" distB="0" distL="0" distR="0" wp14:anchorId="264C1E1B" wp14:editId="512BA8BB">
                <wp:extent cx="6648450" cy="485140"/>
                <wp:effectExtent l="0" t="0" r="19050" b="10160"/>
                <wp:docPr id="15"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8450" cy="485140"/>
                        </a:xfrm>
                        <a:prstGeom prst="roundRect">
                          <a:avLst/>
                        </a:prstGeom>
                        <a:solidFill>
                          <a:srgbClr val="8064A2">
                            <a:lumMod val="20000"/>
                            <a:lumOff val="80000"/>
                          </a:srgbClr>
                        </a:solidFill>
                        <a:ln w="25400" cap="flat" cmpd="sng" algn="ctr">
                          <a:solidFill>
                            <a:srgbClr val="8064A2">
                              <a:lumMod val="75000"/>
                            </a:srgbClr>
                          </a:solidFill>
                          <a:prstDash val="solid"/>
                        </a:ln>
                        <a:effectLst/>
                      </wps:spPr>
                      <wps:txbx>
                        <w:txbxContent>
                          <w:p w14:paraId="6420E992" w14:textId="571886CC" w:rsidR="005D78BA" w:rsidRPr="0066132E" w:rsidRDefault="005D78BA" w:rsidP="00F15B25">
                            <w:pPr>
                              <w:rPr>
                                <w:rFonts w:ascii="Calibri" w:hAnsi="Calibri"/>
                                <w:b/>
                                <w:color w:val="000000"/>
                                <w:u w:val="single"/>
                              </w:rPr>
                            </w:pPr>
                            <w:r w:rsidRPr="0066132E">
                              <w:rPr>
                                <w:rFonts w:ascii="Calibri" w:hAnsi="Calibri"/>
                                <w:b/>
                                <w:color w:val="000000"/>
                                <w:u w:val="single"/>
                              </w:rPr>
                              <w:t>Step</w:t>
                            </w:r>
                            <w:r w:rsidR="00D42CFA">
                              <w:rPr>
                                <w:rFonts w:ascii="Calibri" w:hAnsi="Calibri"/>
                                <w:b/>
                                <w:color w:val="000000"/>
                                <w:u w:val="single"/>
                              </w:rPr>
                              <w:t xml:space="preserve"> </w:t>
                            </w:r>
                            <w:r w:rsidR="00346800">
                              <w:rPr>
                                <w:rFonts w:ascii="Calibri" w:hAnsi="Calibri"/>
                                <w:b/>
                                <w:color w:val="000000"/>
                                <w:u w:val="single"/>
                              </w:rPr>
                              <w:t>5</w:t>
                            </w:r>
                            <w:r w:rsidRPr="0066132E">
                              <w:rPr>
                                <w:rFonts w:ascii="Calibri" w:hAnsi="Calibri"/>
                                <w:b/>
                                <w:color w:val="000000"/>
                                <w:u w:val="single"/>
                              </w:rPr>
                              <w:t xml:space="preserve">: </w:t>
                            </w:r>
                            <w:r>
                              <w:rPr>
                                <w:rFonts w:ascii="Calibri" w:hAnsi="Calibri"/>
                                <w:b/>
                                <w:color w:val="000000"/>
                                <w:u w:val="single"/>
                              </w:rPr>
                              <w:t xml:space="preserve">Project </w:t>
                            </w:r>
                            <w:r w:rsidR="00D42CFA">
                              <w:rPr>
                                <w:rFonts w:ascii="Calibri" w:hAnsi="Calibri"/>
                                <w:b/>
                                <w:color w:val="000000"/>
                                <w:u w:val="single"/>
                              </w:rPr>
                              <w:t>Sign-O</w:t>
                            </w:r>
                            <w:r>
                              <w:rPr>
                                <w:rFonts w:ascii="Calibri" w:hAnsi="Calibri"/>
                                <w:b/>
                                <w:color w:val="000000"/>
                                <w:u w:val="single"/>
                              </w:rPr>
                              <w:t xml:space="preserve">ff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64C1E1B" id="_x0000_s1046" style="width:523.5pt;height:38.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" fillcolor="#e6e0ec" strokecolor="#604a7b" strokeweight="2pt">
                <v:path arrowok="t"/>
                <v:textbox>
                  <w:txbxContent>
                    <w:p w14:paraId="6420E992" w14:textId="571886CC" w:rsidR="005D78BA" w:rsidRPr="0066132E" w:rsidRDefault="005D78BA" w:rsidP="00F15B25">
                      <w:pPr>
                        <w:rPr>
                          <w:rFonts w:ascii="Calibri" w:hAnsi="Calibri"/>
                          <w:b/>
                          <w:color w:val="000000"/>
                          <w:u w:val="single"/>
                        </w:rPr>
                      </w:pPr>
                      <w:r w:rsidRPr="0066132E">
                        <w:rPr>
                          <w:rFonts w:ascii="Calibri" w:hAnsi="Calibri"/>
                          <w:b/>
                          <w:color w:val="000000"/>
                          <w:u w:val="single"/>
                        </w:rPr>
                        <w:t>Step</w:t>
                      </w:r>
                      <w:r w:rsidR="00D42CFA">
                        <w:rPr>
                          <w:rFonts w:ascii="Calibri" w:hAnsi="Calibri"/>
                          <w:b/>
                          <w:color w:val="000000"/>
                          <w:u w:val="single"/>
                        </w:rPr>
                        <w:t xml:space="preserve"> </w:t>
                      </w:r>
                      <w:r w:rsidR="00346800">
                        <w:rPr>
                          <w:rFonts w:ascii="Calibri" w:hAnsi="Calibri"/>
                          <w:b/>
                          <w:color w:val="000000"/>
                          <w:u w:val="single"/>
                        </w:rPr>
                        <w:t>5</w:t>
                      </w:r>
                      <w:r w:rsidRPr="0066132E">
                        <w:rPr>
                          <w:rFonts w:ascii="Calibri" w:hAnsi="Calibri"/>
                          <w:b/>
                          <w:color w:val="000000"/>
                          <w:u w:val="single"/>
                        </w:rPr>
                        <w:t xml:space="preserve">: </w:t>
                      </w:r>
                      <w:r>
                        <w:rPr>
                          <w:rFonts w:ascii="Calibri" w:hAnsi="Calibri"/>
                          <w:b/>
                          <w:color w:val="000000"/>
                          <w:u w:val="single"/>
                        </w:rPr>
                        <w:t xml:space="preserve">Project </w:t>
                      </w:r>
                      <w:r w:rsidR="00D42CFA">
                        <w:rPr>
                          <w:rFonts w:ascii="Calibri" w:hAnsi="Calibri"/>
                          <w:b/>
                          <w:color w:val="000000"/>
                          <w:u w:val="single"/>
                        </w:rPr>
                        <w:t>Sign-O</w:t>
                      </w:r>
                      <w:r>
                        <w:rPr>
                          <w:rFonts w:ascii="Calibri" w:hAnsi="Calibri"/>
                          <w:b/>
                          <w:color w:val="000000"/>
                          <w:u w:val="single"/>
                        </w:rPr>
                        <w:t xml:space="preserve">ff </w:t>
                      </w:r>
                    </w:p>
                  </w:txbxContent>
                </v:textbox>
                <w10:anchorlock/>
              </v:roundrect>
            </w:pict>
          </mc:Fallback>
        </mc:AlternateContent>
      </w:r>
    </w:p>
    <w:p w14:paraId="01C8708D" w14:textId="77777777" w:rsidR="00EE3877" w:rsidRPr="00117FD4" w:rsidRDefault="00EE3877" w:rsidP="00610B8E">
      <w:pPr>
        <w:rPr>
          <w:rFonts w:asciiTheme="minorHAnsi" w:hAnsiTheme="minorHAnsi" w:cstheme="minorHAnsi"/>
          <w:sz w:val="24"/>
          <w:szCs w:val="24"/>
        </w:rPr>
      </w:pPr>
    </w:p>
    <w:p w14:paraId="01927305" w14:textId="6574F40E" w:rsidR="009A1CCA" w:rsidRPr="00117FD4" w:rsidRDefault="00CE7959" w:rsidP="009A1CCA">
      <w:pPr>
        <w:rPr>
          <w:rFonts w:asciiTheme="minorHAnsi" w:hAnsiTheme="minorHAnsi" w:cstheme="minorHAnsi"/>
          <w:sz w:val="24"/>
          <w:szCs w:val="24"/>
        </w:rPr>
      </w:pPr>
      <w:r w:rsidRPr="00117FD4">
        <w:rPr>
          <w:rFonts w:asciiTheme="minorHAnsi" w:hAnsiTheme="minorHAnsi" w:cstheme="minorHAnsi"/>
          <w:sz w:val="24"/>
          <w:szCs w:val="24"/>
        </w:rPr>
        <w:t xml:space="preserve">This DPIA will be prioritised by the IG Team for review and sign off.  </w:t>
      </w:r>
      <w:r w:rsidR="00D42CFA" w:rsidRPr="00117FD4">
        <w:rPr>
          <w:rFonts w:asciiTheme="minorHAnsi" w:hAnsiTheme="minorHAnsi" w:cstheme="minorHAnsi"/>
          <w:sz w:val="24"/>
          <w:szCs w:val="24"/>
        </w:rPr>
        <w:t xml:space="preserve"> For those scoring above</w:t>
      </w:r>
      <w:r w:rsidRPr="00117FD4">
        <w:rPr>
          <w:rFonts w:asciiTheme="minorHAnsi" w:hAnsiTheme="minorHAnsi" w:cstheme="minorHAnsi"/>
          <w:sz w:val="24"/>
          <w:szCs w:val="24"/>
        </w:rPr>
        <w:t xml:space="preserve"> 6 in Q3.6</w:t>
      </w:r>
      <w:r w:rsidR="00321BD7" w:rsidRPr="00117FD4">
        <w:rPr>
          <w:rFonts w:asciiTheme="minorHAnsi" w:hAnsiTheme="minorHAnsi" w:cstheme="minorHAnsi"/>
          <w:sz w:val="24"/>
          <w:szCs w:val="24"/>
        </w:rPr>
        <w:t xml:space="preserve"> this</w:t>
      </w:r>
      <w:r w:rsidR="00D42CFA" w:rsidRPr="00117FD4">
        <w:rPr>
          <w:rFonts w:asciiTheme="minorHAnsi" w:hAnsiTheme="minorHAnsi" w:cstheme="minorHAnsi"/>
          <w:sz w:val="24"/>
          <w:szCs w:val="24"/>
        </w:rPr>
        <w:t xml:space="preserve"> must be </w:t>
      </w:r>
      <w:r w:rsidRPr="00117FD4">
        <w:rPr>
          <w:rFonts w:asciiTheme="minorHAnsi" w:hAnsiTheme="minorHAnsi" w:cstheme="minorHAnsi"/>
          <w:sz w:val="24"/>
          <w:szCs w:val="24"/>
        </w:rPr>
        <w:t xml:space="preserve">reviewed by </w:t>
      </w:r>
      <w:r w:rsidR="00D42CFA" w:rsidRPr="00117FD4">
        <w:rPr>
          <w:rFonts w:asciiTheme="minorHAnsi" w:hAnsiTheme="minorHAnsi" w:cstheme="minorHAnsi"/>
          <w:sz w:val="24"/>
          <w:szCs w:val="24"/>
        </w:rPr>
        <w:t xml:space="preserve">the </w:t>
      </w:r>
      <w:r w:rsidR="00CD4E28" w:rsidRPr="00117FD4">
        <w:rPr>
          <w:rFonts w:asciiTheme="minorHAnsi" w:hAnsiTheme="minorHAnsi" w:cstheme="minorHAnsi"/>
          <w:sz w:val="24"/>
          <w:szCs w:val="24"/>
        </w:rPr>
        <w:t xml:space="preserve">CSU’s or relevant CCG’s </w:t>
      </w:r>
      <w:r w:rsidR="00D42CFA" w:rsidRPr="00117FD4">
        <w:rPr>
          <w:rFonts w:asciiTheme="minorHAnsi" w:hAnsiTheme="minorHAnsi" w:cstheme="minorHAnsi"/>
          <w:sz w:val="24"/>
          <w:szCs w:val="24"/>
        </w:rPr>
        <w:t>Senior Information Risk Owner</w:t>
      </w:r>
      <w:r w:rsidR="00F539CC" w:rsidRPr="00117FD4">
        <w:rPr>
          <w:rFonts w:asciiTheme="minorHAnsi" w:hAnsiTheme="minorHAnsi" w:cstheme="minorHAnsi"/>
          <w:sz w:val="24"/>
          <w:szCs w:val="24"/>
        </w:rPr>
        <w:t xml:space="preserve">, </w:t>
      </w:r>
      <w:r w:rsidR="00D42CFA" w:rsidRPr="00117FD4">
        <w:rPr>
          <w:rFonts w:asciiTheme="minorHAnsi" w:hAnsiTheme="minorHAnsi" w:cstheme="minorHAnsi"/>
          <w:sz w:val="24"/>
          <w:szCs w:val="24"/>
        </w:rPr>
        <w:t>Data Protection Officer</w:t>
      </w:r>
      <w:r w:rsidRPr="00117FD4">
        <w:rPr>
          <w:rFonts w:asciiTheme="minorHAnsi" w:hAnsiTheme="minorHAnsi" w:cstheme="minorHAnsi"/>
          <w:sz w:val="24"/>
          <w:szCs w:val="24"/>
        </w:rPr>
        <w:t xml:space="preserve"> or where these staff are unavailable due to the outbreak, </w:t>
      </w:r>
      <w:r w:rsidR="00D42CFA" w:rsidRPr="00117FD4">
        <w:rPr>
          <w:rFonts w:asciiTheme="minorHAnsi" w:hAnsiTheme="minorHAnsi" w:cstheme="minorHAnsi"/>
          <w:sz w:val="24"/>
          <w:szCs w:val="24"/>
        </w:rPr>
        <w:t>a Directorial member of staff</w:t>
      </w:r>
      <w:r w:rsidRPr="00117FD4">
        <w:rPr>
          <w:rFonts w:asciiTheme="minorHAnsi" w:hAnsiTheme="minorHAnsi" w:cstheme="minorHAnsi"/>
          <w:sz w:val="24"/>
          <w:szCs w:val="24"/>
        </w:rPr>
        <w:t xml:space="preserve">, </w:t>
      </w:r>
      <w:r w:rsidR="00321BD7" w:rsidRPr="00117FD4">
        <w:rPr>
          <w:rFonts w:asciiTheme="minorHAnsi" w:hAnsiTheme="minorHAnsi" w:cstheme="minorHAnsi"/>
          <w:sz w:val="24"/>
          <w:szCs w:val="24"/>
        </w:rPr>
        <w:t xml:space="preserve">demonstrating that risks have been acknowledged and accepted for the duration of the </w:t>
      </w:r>
      <w:r w:rsidR="006F120A" w:rsidRPr="00117FD4">
        <w:rPr>
          <w:rFonts w:asciiTheme="minorHAnsi" w:hAnsiTheme="minorHAnsi" w:cstheme="minorHAnsi"/>
          <w:sz w:val="24"/>
          <w:szCs w:val="24"/>
        </w:rPr>
        <w:t>pandemic</w:t>
      </w:r>
      <w:r w:rsidR="00321BD7" w:rsidRPr="00117FD4">
        <w:rPr>
          <w:rFonts w:asciiTheme="minorHAnsi" w:hAnsiTheme="minorHAnsi" w:cstheme="minorHAnsi"/>
          <w:sz w:val="24"/>
          <w:szCs w:val="24"/>
        </w:rPr>
        <w:t xml:space="preserve">, and will be added to the </w:t>
      </w:r>
      <w:r w:rsidR="00CD4E28" w:rsidRPr="00117FD4">
        <w:rPr>
          <w:rFonts w:asciiTheme="minorHAnsi" w:hAnsiTheme="minorHAnsi" w:cstheme="minorHAnsi"/>
          <w:sz w:val="24"/>
          <w:szCs w:val="24"/>
        </w:rPr>
        <w:t xml:space="preserve">CSU or relevant CCGs </w:t>
      </w:r>
      <w:r w:rsidR="00321BD7" w:rsidRPr="00117FD4">
        <w:rPr>
          <w:rFonts w:asciiTheme="minorHAnsi" w:hAnsiTheme="minorHAnsi" w:cstheme="minorHAnsi"/>
          <w:sz w:val="24"/>
          <w:szCs w:val="24"/>
        </w:rPr>
        <w:t>Risk Register.</w:t>
      </w:r>
    </w:p>
    <w:p w14:paraId="6A533738" w14:textId="77777777" w:rsidR="009A1CCA" w:rsidRPr="00117FD4" w:rsidRDefault="009A1CCA" w:rsidP="00222224">
      <w:pPr>
        <w:rPr>
          <w:rFonts w:asciiTheme="minorHAnsi" w:hAnsiTheme="minorHAnsi" w:cstheme="minorHAnsi"/>
          <w:sz w:val="24"/>
          <w:szCs w:val="24"/>
        </w:rPr>
      </w:pPr>
    </w:p>
    <w:p w14:paraId="157A5D38" w14:textId="77777777" w:rsidR="00C4756E" w:rsidRPr="00117FD4" w:rsidRDefault="00321BD7" w:rsidP="00222224">
      <w:pPr>
        <w:rPr>
          <w:rFonts w:asciiTheme="minorHAnsi" w:hAnsiTheme="minorHAnsi" w:cstheme="minorHAnsi"/>
          <w:sz w:val="24"/>
          <w:szCs w:val="24"/>
        </w:rPr>
      </w:pPr>
      <w:r w:rsidRPr="00117FD4">
        <w:rPr>
          <w:rFonts w:asciiTheme="minorHAnsi" w:hAnsiTheme="minorHAnsi" w:cstheme="minorHAnsi"/>
          <w:noProof/>
          <w:sz w:val="24"/>
          <w:szCs w:val="24"/>
          <w:lang w:val="en-US"/>
        </w:rPr>
        <mc:AlternateContent>
          <mc:Choice Requires="wps">
            <w:drawing>
              <wp:inline distT="0" distB="0" distL="0" distR="0" wp14:anchorId="12F4ED3F" wp14:editId="433959E5">
                <wp:extent cx="6648450" cy="1189549"/>
                <wp:effectExtent l="19050" t="19050" r="19050" b="10795"/>
                <wp:docPr id="62"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189549"/>
                        </a:xfrm>
                        <a:prstGeom prst="roundRect">
                          <a:avLst>
                            <a:gd name="adj" fmla="val 16667"/>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B6E134A" w14:textId="77777777" w:rsidR="00C443BB" w:rsidRPr="002E3A26" w:rsidRDefault="00C443BB" w:rsidP="00C443BB">
                            <w:pPr>
                              <w:widowControl w:val="0"/>
                              <w:autoSpaceDE w:val="0"/>
                              <w:autoSpaceDN w:val="0"/>
                              <w:adjustRightInd w:val="0"/>
                              <w:rPr>
                                <w:rFonts w:ascii="Calibri" w:hAnsi="Calibri" w:cs="Calibri"/>
                                <w:color w:val="000000"/>
                                <w:sz w:val="24"/>
                                <w:szCs w:val="24"/>
                                <w:lang w:val="en-US" w:eastAsia="en-GB"/>
                              </w:rPr>
                            </w:pPr>
                            <w:r w:rsidRPr="002E3A26">
                              <w:rPr>
                                <w:rFonts w:ascii="Calibri" w:hAnsi="Calibri" w:cs="Calibri"/>
                                <w:color w:val="000000"/>
                                <w:sz w:val="24"/>
                                <w:szCs w:val="24"/>
                                <w:lang w:val="en-US" w:eastAsia="en-GB"/>
                              </w:rPr>
                              <w:t xml:space="preserve">Name: </w:t>
                            </w:r>
                            <w:r>
                              <w:rPr>
                                <w:rFonts w:ascii="Calibri" w:hAnsi="Calibri" w:cs="Calibri"/>
                                <w:color w:val="000000"/>
                                <w:sz w:val="24"/>
                                <w:szCs w:val="24"/>
                                <w:lang w:val="en-US" w:eastAsia="en-GB"/>
                              </w:rPr>
                              <w:t>Sam</w:t>
                            </w:r>
                            <w:r w:rsidRPr="002E3A26">
                              <w:rPr>
                                <w:rFonts w:ascii="Calibri" w:hAnsi="Calibri" w:cs="Calibri"/>
                                <w:color w:val="000000"/>
                                <w:sz w:val="24"/>
                                <w:szCs w:val="24"/>
                                <w:lang w:val="en-US" w:eastAsia="en-GB"/>
                              </w:rPr>
                              <w:t xml:space="preserve"> </w:t>
                            </w:r>
                            <w:r>
                              <w:rPr>
                                <w:rFonts w:ascii="Calibri" w:hAnsi="Calibri" w:cs="Calibri"/>
                                <w:color w:val="000000"/>
                                <w:sz w:val="24"/>
                                <w:szCs w:val="24"/>
                                <w:lang w:val="en-US" w:eastAsia="en-GB"/>
                              </w:rPr>
                              <w:t>Rasib</w:t>
                            </w:r>
                            <w:r w:rsidRPr="002E3A26">
                              <w:rPr>
                                <w:rFonts w:ascii="Calibri" w:hAnsi="Calibri" w:cs="Calibri"/>
                                <w:color w:val="000000"/>
                                <w:sz w:val="24"/>
                                <w:szCs w:val="24"/>
                                <w:lang w:val="en-US" w:eastAsia="en-GB"/>
                              </w:rPr>
                              <w:t> </w:t>
                            </w:r>
                          </w:p>
                          <w:p w14:paraId="18E6BC13" w14:textId="77777777" w:rsidR="00C443BB" w:rsidRPr="002E3A26" w:rsidRDefault="00C443BB" w:rsidP="00C443BB">
                            <w:pPr>
                              <w:widowControl w:val="0"/>
                              <w:autoSpaceDE w:val="0"/>
                              <w:autoSpaceDN w:val="0"/>
                              <w:adjustRightInd w:val="0"/>
                              <w:rPr>
                                <w:rFonts w:ascii="Calibri" w:hAnsi="Calibri" w:cs="Calibri"/>
                                <w:color w:val="000000"/>
                                <w:sz w:val="24"/>
                                <w:szCs w:val="24"/>
                                <w:lang w:val="en-US" w:eastAsia="en-GB"/>
                              </w:rPr>
                            </w:pPr>
                            <w:r w:rsidRPr="002E3A26">
                              <w:rPr>
                                <w:rFonts w:ascii="Calibri" w:hAnsi="Calibri" w:cs="Calibri"/>
                                <w:color w:val="000000"/>
                                <w:sz w:val="24"/>
                                <w:szCs w:val="24"/>
                                <w:lang w:val="en-US" w:eastAsia="en-GB"/>
                              </w:rPr>
                              <w:t xml:space="preserve">Job Title: </w:t>
                            </w:r>
                            <w:r>
                              <w:rPr>
                                <w:rFonts w:ascii="Calibri" w:hAnsi="Calibri" w:cs="Calibri"/>
                                <w:color w:val="000000"/>
                                <w:sz w:val="24"/>
                                <w:szCs w:val="24"/>
                                <w:lang w:val="en-US" w:eastAsia="en-GB"/>
                              </w:rPr>
                              <w:t>Managing Partner</w:t>
                            </w:r>
                            <w:r w:rsidRPr="002E3A26">
                              <w:rPr>
                                <w:rFonts w:ascii="Calibri" w:hAnsi="Calibri" w:cs="Calibri"/>
                                <w:color w:val="000000"/>
                                <w:sz w:val="24"/>
                                <w:szCs w:val="24"/>
                                <w:lang w:val="en-US" w:eastAsia="en-GB"/>
                              </w:rPr>
                              <w:t xml:space="preserve"> </w:t>
                            </w:r>
                          </w:p>
                          <w:p w14:paraId="66C9F599" w14:textId="77777777" w:rsidR="00C443BB" w:rsidRPr="002E3A26" w:rsidRDefault="00C443BB" w:rsidP="00C443BB">
                            <w:pPr>
                              <w:widowControl w:val="0"/>
                              <w:autoSpaceDE w:val="0"/>
                              <w:autoSpaceDN w:val="0"/>
                              <w:adjustRightInd w:val="0"/>
                              <w:rPr>
                                <w:rFonts w:ascii="Calibri" w:hAnsi="Calibri" w:cs="Calibri"/>
                                <w:color w:val="000000"/>
                                <w:sz w:val="24"/>
                                <w:szCs w:val="24"/>
                                <w:lang w:val="en-US" w:eastAsia="en-GB"/>
                              </w:rPr>
                            </w:pPr>
                            <w:r w:rsidRPr="002E3A26">
                              <w:rPr>
                                <w:rFonts w:ascii="Calibri" w:hAnsi="Calibri" w:cs="Calibri"/>
                                <w:color w:val="000000"/>
                                <w:sz w:val="24"/>
                                <w:szCs w:val="24"/>
                                <w:lang w:val="en-US" w:eastAsia="en-GB"/>
                              </w:rPr>
                              <w:t xml:space="preserve">Email: </w:t>
                            </w:r>
                            <w:hyperlink r:id="rId32" w:history="1">
                              <w:r>
                                <w:rPr>
                                  <w:rStyle w:val="Hyperlink"/>
                                  <w:rFonts w:ascii="Calibri" w:hAnsi="Calibri" w:cs="Calibri"/>
                                  <w:sz w:val="24"/>
                                  <w:szCs w:val="24"/>
                                  <w:lang w:val="en-US" w:eastAsia="en-GB"/>
                                </w:rPr>
                                <w:t>s.rasib@nhs.net</w:t>
                              </w:r>
                            </w:hyperlink>
                            <w:r w:rsidRPr="002E3A26">
                              <w:rPr>
                                <w:rFonts w:ascii="Calibri" w:hAnsi="Calibri" w:cs="Calibri"/>
                                <w:color w:val="000000"/>
                                <w:sz w:val="24"/>
                                <w:szCs w:val="24"/>
                                <w:lang w:val="en-US" w:eastAsia="en-GB"/>
                              </w:rPr>
                              <w:t xml:space="preserve"> </w:t>
                            </w:r>
                          </w:p>
                          <w:p w14:paraId="6CDFE078" w14:textId="77777777" w:rsidR="00C443BB" w:rsidRPr="002E3A26" w:rsidRDefault="00C443BB" w:rsidP="00C443BB">
                            <w:pPr>
                              <w:widowControl w:val="0"/>
                              <w:autoSpaceDE w:val="0"/>
                              <w:autoSpaceDN w:val="0"/>
                              <w:adjustRightInd w:val="0"/>
                              <w:rPr>
                                <w:rFonts w:ascii="Calibri" w:hAnsi="Calibri" w:cs="Calibri"/>
                                <w:color w:val="000000"/>
                                <w:sz w:val="24"/>
                                <w:szCs w:val="24"/>
                                <w:lang w:val="en-US" w:eastAsia="en-GB"/>
                              </w:rPr>
                            </w:pPr>
                            <w:r w:rsidRPr="002E3A26">
                              <w:rPr>
                                <w:rFonts w:ascii="Calibri" w:hAnsi="Calibri" w:cs="Calibri"/>
                                <w:color w:val="000000"/>
                                <w:sz w:val="24"/>
                                <w:szCs w:val="24"/>
                                <w:lang w:val="en-US" w:eastAsia="en-GB"/>
                              </w:rPr>
                              <w:t xml:space="preserve">Extension/Mobile Number: </w:t>
                            </w:r>
                            <w:r>
                              <w:rPr>
                                <w:rFonts w:ascii="Calibri" w:hAnsi="Calibri" w:cs="Calibri"/>
                                <w:color w:val="000000"/>
                                <w:sz w:val="24"/>
                                <w:szCs w:val="24"/>
                                <w:lang w:val="en-US" w:eastAsia="en-GB"/>
                              </w:rPr>
                              <w:t>07846 579024</w:t>
                            </w:r>
                            <w:r w:rsidRPr="002E3A26">
                              <w:rPr>
                                <w:rFonts w:ascii="Calibri" w:hAnsi="Calibri" w:cs="Calibri"/>
                                <w:color w:val="000000"/>
                                <w:sz w:val="24"/>
                                <w:szCs w:val="24"/>
                                <w:lang w:val="en-US" w:eastAsia="en-GB"/>
                              </w:rPr>
                              <w:t xml:space="preserve"> </w:t>
                            </w:r>
                          </w:p>
                          <w:p w14:paraId="63B35F64" w14:textId="77777777" w:rsidR="00C443BB" w:rsidRPr="002E3A26" w:rsidRDefault="00C443BB" w:rsidP="00C443BB">
                            <w:pPr>
                              <w:widowControl w:val="0"/>
                              <w:autoSpaceDE w:val="0"/>
                              <w:autoSpaceDN w:val="0"/>
                              <w:adjustRightInd w:val="0"/>
                              <w:rPr>
                                <w:rFonts w:ascii="Times Roman" w:hAnsi="Times Roman" w:cs="Times Roman"/>
                                <w:color w:val="000000"/>
                                <w:sz w:val="24"/>
                                <w:szCs w:val="24"/>
                                <w:lang w:val="en-US" w:eastAsia="en-GB"/>
                              </w:rPr>
                            </w:pPr>
                            <w:r>
                              <w:rPr>
                                <w:rFonts w:ascii="Calibri" w:hAnsi="Calibri" w:cs="Calibri"/>
                                <w:color w:val="000000"/>
                                <w:sz w:val="24"/>
                                <w:szCs w:val="24"/>
                                <w:lang w:val="en-US" w:eastAsia="en-GB"/>
                              </w:rPr>
                              <w:t>Date: 23</w:t>
                            </w:r>
                            <w:r w:rsidRPr="002E3A26">
                              <w:rPr>
                                <w:rFonts w:ascii="Calibri" w:hAnsi="Calibri" w:cs="Calibri"/>
                                <w:color w:val="000000"/>
                                <w:sz w:val="24"/>
                                <w:szCs w:val="24"/>
                                <w:lang w:val="en-US" w:eastAsia="en-GB"/>
                              </w:rPr>
                              <w:t xml:space="preserve">/03/2020 </w:t>
                            </w:r>
                          </w:p>
                          <w:p w14:paraId="036DD673" w14:textId="0C1E8F59" w:rsidR="00CD4E28" w:rsidRPr="00437625" w:rsidRDefault="00CD4E28" w:rsidP="00321BD7">
                            <w:pPr>
                              <w:rPr>
                                <w:rFonts w:ascii="Calibri" w:hAnsi="Calibri"/>
                                <w:color w:val="000000"/>
                                <w:u w:val="single"/>
                              </w:rPr>
                            </w:pPr>
                          </w:p>
                        </w:txbxContent>
                      </wps:txbx>
                      <wps:bodyPr rot="0" vert="horz" wrap="square" lIns="91440" tIns="45720" rIns="91440" bIns="45720" anchor="ctr" anchorCtr="0" upright="1">
                        <a:noAutofit/>
                      </wps:bodyPr>
                    </wps:wsp>
                  </a:graphicData>
                </a:graphic>
              </wp:inline>
            </w:drawing>
          </mc:Choice>
          <mc:Fallback>
            <w:pict>
              <v:roundrect id="_x0000_s1047" style="width:523.5pt;height:93.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" strokeweight="2.5pt">
                <v:shadow color="#868686" opacity="1" mv:blur="0" offset="2pt,2pt"/>
                <v:textbox>
                  <w:txbxContent>
                    <w:p w14:paraId="0B6E134A" w14:textId="77777777" w:rsidR="00C443BB" w:rsidRPr="002E3A26" w:rsidRDefault="00C443BB" w:rsidP="00C443BB">
                      <w:pPr>
                        <w:widowControl w:val="0"/>
                        <w:autoSpaceDE w:val="0"/>
                        <w:autoSpaceDN w:val="0"/>
                        <w:adjustRightInd w:val="0"/>
                        <w:rPr>
                          <w:rFonts w:ascii="Calibri" w:hAnsi="Calibri" w:cs="Calibri"/>
                          <w:color w:val="000000"/>
                          <w:sz w:val="24"/>
                          <w:szCs w:val="24"/>
                          <w:lang w:val="en-US" w:eastAsia="en-GB"/>
                        </w:rPr>
                      </w:pPr>
                      <w:r w:rsidRPr="002E3A26">
                        <w:rPr>
                          <w:rFonts w:ascii="Calibri" w:hAnsi="Calibri" w:cs="Calibri"/>
                          <w:color w:val="000000"/>
                          <w:sz w:val="24"/>
                          <w:szCs w:val="24"/>
                          <w:lang w:val="en-US" w:eastAsia="en-GB"/>
                        </w:rPr>
                        <w:t xml:space="preserve">Name: </w:t>
                      </w:r>
                      <w:r>
                        <w:rPr>
                          <w:rFonts w:ascii="Calibri" w:hAnsi="Calibri" w:cs="Calibri"/>
                          <w:color w:val="000000"/>
                          <w:sz w:val="24"/>
                          <w:szCs w:val="24"/>
                          <w:lang w:val="en-US" w:eastAsia="en-GB"/>
                        </w:rPr>
                        <w:t>Sam</w:t>
                      </w:r>
                      <w:r w:rsidRPr="002E3A26">
                        <w:rPr>
                          <w:rFonts w:ascii="Calibri" w:hAnsi="Calibri" w:cs="Calibri"/>
                          <w:color w:val="000000"/>
                          <w:sz w:val="24"/>
                          <w:szCs w:val="24"/>
                          <w:lang w:val="en-US" w:eastAsia="en-GB"/>
                        </w:rPr>
                        <w:t xml:space="preserve"> </w:t>
                      </w:r>
                      <w:r>
                        <w:rPr>
                          <w:rFonts w:ascii="Calibri" w:hAnsi="Calibri" w:cs="Calibri"/>
                          <w:color w:val="000000"/>
                          <w:sz w:val="24"/>
                          <w:szCs w:val="24"/>
                          <w:lang w:val="en-US" w:eastAsia="en-GB"/>
                        </w:rPr>
                        <w:t>Rasib</w:t>
                      </w:r>
                      <w:r w:rsidRPr="002E3A26">
                        <w:rPr>
                          <w:rFonts w:ascii="Calibri" w:hAnsi="Calibri" w:cs="Calibri"/>
                          <w:color w:val="000000"/>
                          <w:sz w:val="24"/>
                          <w:szCs w:val="24"/>
                          <w:lang w:val="en-US" w:eastAsia="en-GB"/>
                        </w:rPr>
                        <w:t> </w:t>
                      </w:r>
                    </w:p>
                    <w:p w14:paraId="18E6BC13" w14:textId="77777777" w:rsidR="00C443BB" w:rsidRPr="002E3A26" w:rsidRDefault="00C443BB" w:rsidP="00C443BB">
                      <w:pPr>
                        <w:widowControl w:val="0"/>
                        <w:autoSpaceDE w:val="0"/>
                        <w:autoSpaceDN w:val="0"/>
                        <w:adjustRightInd w:val="0"/>
                        <w:rPr>
                          <w:rFonts w:ascii="Calibri" w:hAnsi="Calibri" w:cs="Calibri"/>
                          <w:color w:val="000000"/>
                          <w:sz w:val="24"/>
                          <w:szCs w:val="24"/>
                          <w:lang w:val="en-US" w:eastAsia="en-GB"/>
                        </w:rPr>
                      </w:pPr>
                      <w:r w:rsidRPr="002E3A26">
                        <w:rPr>
                          <w:rFonts w:ascii="Calibri" w:hAnsi="Calibri" w:cs="Calibri"/>
                          <w:color w:val="000000"/>
                          <w:sz w:val="24"/>
                          <w:szCs w:val="24"/>
                          <w:lang w:val="en-US" w:eastAsia="en-GB"/>
                        </w:rPr>
                        <w:t xml:space="preserve">Job Title: </w:t>
                      </w:r>
                      <w:r>
                        <w:rPr>
                          <w:rFonts w:ascii="Calibri" w:hAnsi="Calibri" w:cs="Calibri"/>
                          <w:color w:val="000000"/>
                          <w:sz w:val="24"/>
                          <w:szCs w:val="24"/>
                          <w:lang w:val="en-US" w:eastAsia="en-GB"/>
                        </w:rPr>
                        <w:t>Managing Partner</w:t>
                      </w:r>
                      <w:r w:rsidRPr="002E3A26">
                        <w:rPr>
                          <w:rFonts w:ascii="Calibri" w:hAnsi="Calibri" w:cs="Calibri"/>
                          <w:color w:val="000000"/>
                          <w:sz w:val="24"/>
                          <w:szCs w:val="24"/>
                          <w:lang w:val="en-US" w:eastAsia="en-GB"/>
                        </w:rPr>
                        <w:t xml:space="preserve"> </w:t>
                      </w:r>
                    </w:p>
                    <w:p w14:paraId="66C9F599" w14:textId="77777777" w:rsidR="00C443BB" w:rsidRPr="002E3A26" w:rsidRDefault="00C443BB" w:rsidP="00C443BB">
                      <w:pPr>
                        <w:widowControl w:val="0"/>
                        <w:autoSpaceDE w:val="0"/>
                        <w:autoSpaceDN w:val="0"/>
                        <w:adjustRightInd w:val="0"/>
                        <w:rPr>
                          <w:rFonts w:ascii="Calibri" w:hAnsi="Calibri" w:cs="Calibri"/>
                          <w:color w:val="000000"/>
                          <w:sz w:val="24"/>
                          <w:szCs w:val="24"/>
                          <w:lang w:val="en-US" w:eastAsia="en-GB"/>
                        </w:rPr>
                      </w:pPr>
                      <w:r w:rsidRPr="002E3A26">
                        <w:rPr>
                          <w:rFonts w:ascii="Calibri" w:hAnsi="Calibri" w:cs="Calibri"/>
                          <w:color w:val="000000"/>
                          <w:sz w:val="24"/>
                          <w:szCs w:val="24"/>
                          <w:lang w:val="en-US" w:eastAsia="en-GB"/>
                        </w:rPr>
                        <w:t xml:space="preserve">Email: </w:t>
                      </w:r>
                      <w:hyperlink r:id="rId33" w:history="1">
                        <w:r>
                          <w:rPr>
                            <w:rStyle w:val="Hyperlink"/>
                            <w:rFonts w:ascii="Calibri" w:hAnsi="Calibri" w:cs="Calibri"/>
                            <w:sz w:val="24"/>
                            <w:szCs w:val="24"/>
                            <w:lang w:val="en-US" w:eastAsia="en-GB"/>
                          </w:rPr>
                          <w:t>s.rasib@nhs.net</w:t>
                        </w:r>
                      </w:hyperlink>
                      <w:r w:rsidRPr="002E3A26">
                        <w:rPr>
                          <w:rFonts w:ascii="Calibri" w:hAnsi="Calibri" w:cs="Calibri"/>
                          <w:color w:val="000000"/>
                          <w:sz w:val="24"/>
                          <w:szCs w:val="24"/>
                          <w:lang w:val="en-US" w:eastAsia="en-GB"/>
                        </w:rPr>
                        <w:t xml:space="preserve"> </w:t>
                      </w:r>
                    </w:p>
                    <w:p w14:paraId="6CDFE078" w14:textId="77777777" w:rsidR="00C443BB" w:rsidRPr="002E3A26" w:rsidRDefault="00C443BB" w:rsidP="00C443BB">
                      <w:pPr>
                        <w:widowControl w:val="0"/>
                        <w:autoSpaceDE w:val="0"/>
                        <w:autoSpaceDN w:val="0"/>
                        <w:adjustRightInd w:val="0"/>
                        <w:rPr>
                          <w:rFonts w:ascii="Calibri" w:hAnsi="Calibri" w:cs="Calibri"/>
                          <w:color w:val="000000"/>
                          <w:sz w:val="24"/>
                          <w:szCs w:val="24"/>
                          <w:lang w:val="en-US" w:eastAsia="en-GB"/>
                        </w:rPr>
                      </w:pPr>
                      <w:r w:rsidRPr="002E3A26">
                        <w:rPr>
                          <w:rFonts w:ascii="Calibri" w:hAnsi="Calibri" w:cs="Calibri"/>
                          <w:color w:val="000000"/>
                          <w:sz w:val="24"/>
                          <w:szCs w:val="24"/>
                          <w:lang w:val="en-US" w:eastAsia="en-GB"/>
                        </w:rPr>
                        <w:t xml:space="preserve">Extension/Mobile Number: </w:t>
                      </w:r>
                      <w:r>
                        <w:rPr>
                          <w:rFonts w:ascii="Calibri" w:hAnsi="Calibri" w:cs="Calibri"/>
                          <w:color w:val="000000"/>
                          <w:sz w:val="24"/>
                          <w:szCs w:val="24"/>
                          <w:lang w:val="en-US" w:eastAsia="en-GB"/>
                        </w:rPr>
                        <w:t>07846 579024</w:t>
                      </w:r>
                      <w:r w:rsidRPr="002E3A26">
                        <w:rPr>
                          <w:rFonts w:ascii="Calibri" w:hAnsi="Calibri" w:cs="Calibri"/>
                          <w:color w:val="000000"/>
                          <w:sz w:val="24"/>
                          <w:szCs w:val="24"/>
                          <w:lang w:val="en-US" w:eastAsia="en-GB"/>
                        </w:rPr>
                        <w:t xml:space="preserve"> </w:t>
                      </w:r>
                    </w:p>
                    <w:p w14:paraId="63B35F64" w14:textId="77777777" w:rsidR="00C443BB" w:rsidRPr="002E3A26" w:rsidRDefault="00C443BB" w:rsidP="00C443BB">
                      <w:pPr>
                        <w:widowControl w:val="0"/>
                        <w:autoSpaceDE w:val="0"/>
                        <w:autoSpaceDN w:val="0"/>
                        <w:adjustRightInd w:val="0"/>
                        <w:rPr>
                          <w:rFonts w:ascii="Times Roman" w:hAnsi="Times Roman" w:cs="Times Roman"/>
                          <w:color w:val="000000"/>
                          <w:sz w:val="24"/>
                          <w:szCs w:val="24"/>
                          <w:lang w:val="en-US" w:eastAsia="en-GB"/>
                        </w:rPr>
                      </w:pPr>
                      <w:r>
                        <w:rPr>
                          <w:rFonts w:ascii="Calibri" w:hAnsi="Calibri" w:cs="Calibri"/>
                          <w:color w:val="000000"/>
                          <w:sz w:val="24"/>
                          <w:szCs w:val="24"/>
                          <w:lang w:val="en-US" w:eastAsia="en-GB"/>
                        </w:rPr>
                        <w:t>Date: 23</w:t>
                      </w:r>
                      <w:r w:rsidRPr="002E3A26">
                        <w:rPr>
                          <w:rFonts w:ascii="Calibri" w:hAnsi="Calibri" w:cs="Calibri"/>
                          <w:color w:val="000000"/>
                          <w:sz w:val="24"/>
                          <w:szCs w:val="24"/>
                          <w:lang w:val="en-US" w:eastAsia="en-GB"/>
                        </w:rPr>
                        <w:t xml:space="preserve">/03/2020 </w:t>
                      </w:r>
                    </w:p>
                    <w:p w14:paraId="036DD673" w14:textId="0C1E8F59" w:rsidR="00CD4E28" w:rsidRPr="00437625" w:rsidRDefault="00CD4E28" w:rsidP="00321BD7">
                      <w:pPr>
                        <w:rPr>
                          <w:rFonts w:ascii="Calibri" w:hAnsi="Calibri"/>
                          <w:color w:val="000000"/>
                          <w:u w:val="single"/>
                        </w:rPr>
                      </w:pPr>
                    </w:p>
                  </w:txbxContent>
                </v:textbox>
                <w10:anchorlock/>
              </v:roundrect>
            </w:pict>
          </mc:Fallback>
        </mc:AlternateContent>
      </w:r>
    </w:p>
    <w:p w14:paraId="1256FA13" w14:textId="69FB755B" w:rsidR="00C4756E" w:rsidRPr="00117FD4" w:rsidRDefault="00C4756E" w:rsidP="00222224">
      <w:pPr>
        <w:rPr>
          <w:rFonts w:asciiTheme="minorHAnsi" w:hAnsiTheme="minorHAnsi" w:cstheme="minorHAnsi"/>
          <w:sz w:val="24"/>
          <w:szCs w:val="24"/>
        </w:rPr>
      </w:pPr>
    </w:p>
    <w:p w14:paraId="3D8CDBAA" w14:textId="6D52F0F6" w:rsidR="000A0AD5" w:rsidRPr="00117FD4" w:rsidRDefault="00CD4E28" w:rsidP="00222224">
      <w:pPr>
        <w:rPr>
          <w:rFonts w:asciiTheme="minorHAnsi" w:hAnsiTheme="minorHAnsi" w:cstheme="minorHAnsi"/>
          <w:sz w:val="24"/>
          <w:szCs w:val="24"/>
        </w:rPr>
      </w:pPr>
      <w:r w:rsidRPr="00117FD4">
        <w:rPr>
          <w:rFonts w:asciiTheme="minorHAnsi" w:hAnsiTheme="minorHAnsi" w:cstheme="minorHAnsi"/>
          <w:sz w:val="24"/>
          <w:szCs w:val="24"/>
        </w:rPr>
        <w:t>For projects requiring SIRO or DPO sign off:</w:t>
      </w:r>
    </w:p>
    <w:bookmarkStart w:id="1" w:name="_GoBack"/>
    <w:p w14:paraId="3CD6706D" w14:textId="7F976432" w:rsidR="00CD4E28" w:rsidRPr="00117FD4" w:rsidRDefault="00CD4E28" w:rsidP="00222224">
      <w:pPr>
        <w:rPr>
          <w:rFonts w:asciiTheme="minorHAnsi" w:hAnsiTheme="minorHAnsi" w:cstheme="minorHAnsi"/>
          <w:sz w:val="24"/>
          <w:szCs w:val="24"/>
        </w:rPr>
        <w:sectPr w:rsidR="00CD4E28" w:rsidRPr="00117FD4" w:rsidSect="00587CCE">
          <w:headerReference w:type="even" r:id="rId34"/>
          <w:headerReference w:type="default" r:id="rId35"/>
          <w:footerReference w:type="even" r:id="rId36"/>
          <w:footerReference w:type="default" r:id="rId37"/>
          <w:headerReference w:type="first" r:id="rId38"/>
          <w:footerReference w:type="first" r:id="rId39"/>
          <w:pgSz w:w="11906" w:h="16838" w:code="9"/>
          <w:pgMar w:top="799" w:right="567" w:bottom="567" w:left="567" w:header="426" w:footer="1009" w:gutter="0"/>
          <w:cols w:space="708"/>
          <w:docGrid w:linePitch="360"/>
        </w:sectPr>
      </w:pPr>
      <w:r w:rsidRPr="00117FD4">
        <w:rPr>
          <w:rFonts w:asciiTheme="minorHAnsi" w:hAnsiTheme="minorHAnsi" w:cstheme="minorHAnsi"/>
          <w:noProof/>
          <w:sz w:val="24"/>
          <w:szCs w:val="24"/>
          <w:lang w:val="en-US"/>
        </w:rPr>
        <mc:AlternateContent>
          <mc:Choice Requires="wps">
            <w:drawing>
              <wp:inline distT="0" distB="0" distL="0" distR="0" wp14:anchorId="6DEBE000" wp14:editId="3CB4657A">
                <wp:extent cx="6648450" cy="1173646"/>
                <wp:effectExtent l="19050" t="19050" r="19050" b="26670"/>
                <wp:docPr id="4"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173646"/>
                        </a:xfrm>
                        <a:prstGeom prst="roundRect">
                          <a:avLst>
                            <a:gd name="adj" fmla="val 16667"/>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B1A460" w14:textId="77777777" w:rsidR="00CD4E28" w:rsidRPr="00437625" w:rsidRDefault="00CD4E28" w:rsidP="00CD4E28">
                            <w:pPr>
                              <w:rPr>
                                <w:rFonts w:ascii="Calibri" w:hAnsi="Calibri"/>
                              </w:rPr>
                            </w:pPr>
                            <w:r w:rsidRPr="00437625">
                              <w:rPr>
                                <w:rFonts w:ascii="Calibri" w:hAnsi="Calibri"/>
                              </w:rPr>
                              <w:t>Name:</w:t>
                            </w:r>
                            <w:r>
                              <w:rPr>
                                <w:rFonts w:ascii="Calibri" w:hAnsi="Calibri"/>
                              </w:rPr>
                              <w:tab/>
                              <w:t xml:space="preserve"> </w:t>
                            </w:r>
                          </w:p>
                          <w:p w14:paraId="02FBD969" w14:textId="77777777" w:rsidR="00CD4E28" w:rsidRPr="00437625" w:rsidRDefault="00CD4E28" w:rsidP="00CD4E28">
                            <w:pPr>
                              <w:rPr>
                                <w:rFonts w:ascii="Calibri" w:hAnsi="Calibri"/>
                              </w:rPr>
                            </w:pPr>
                            <w:r w:rsidRPr="00437625">
                              <w:rPr>
                                <w:rFonts w:ascii="Calibri" w:hAnsi="Calibri"/>
                              </w:rPr>
                              <w:t xml:space="preserve">Job Title: </w:t>
                            </w:r>
                          </w:p>
                          <w:p w14:paraId="12D03F27" w14:textId="77777777" w:rsidR="00CD4E28" w:rsidRPr="00437625" w:rsidRDefault="00CD4E28" w:rsidP="00CD4E28">
                            <w:pPr>
                              <w:rPr>
                                <w:rFonts w:ascii="Calibri" w:hAnsi="Calibri"/>
                              </w:rPr>
                            </w:pPr>
                            <w:r w:rsidRPr="00437625">
                              <w:rPr>
                                <w:rFonts w:ascii="Calibri" w:hAnsi="Calibri"/>
                              </w:rPr>
                              <w:t xml:space="preserve">Email: </w:t>
                            </w:r>
                          </w:p>
                          <w:p w14:paraId="5A1382E0" w14:textId="6FA5BC87" w:rsidR="00CD4E28" w:rsidRDefault="00CD4E28" w:rsidP="00CD4E28">
                            <w:pPr>
                              <w:rPr>
                                <w:rFonts w:ascii="Calibri" w:hAnsi="Calibri"/>
                              </w:rPr>
                            </w:pPr>
                            <w:r w:rsidRPr="00437625">
                              <w:rPr>
                                <w:rFonts w:ascii="Calibri" w:hAnsi="Calibri"/>
                              </w:rPr>
                              <w:t xml:space="preserve">Extension/Mobile Number: </w:t>
                            </w:r>
                            <w:r>
                              <w:rPr>
                                <w:rFonts w:ascii="Calibri" w:hAnsi="Calibri"/>
                              </w:rPr>
                              <w:t xml:space="preserve"> </w:t>
                            </w:r>
                          </w:p>
                          <w:p w14:paraId="443E849F" w14:textId="7C68489A" w:rsidR="00CD4E28" w:rsidRPr="00437625" w:rsidRDefault="00CD4E28" w:rsidP="00CD4E28">
                            <w:pPr>
                              <w:rPr>
                                <w:rFonts w:ascii="Calibri" w:hAnsi="Calibri"/>
                                <w:color w:val="000000"/>
                                <w:u w:val="single"/>
                              </w:rPr>
                            </w:pPr>
                            <w:r>
                              <w:rPr>
                                <w:rFonts w:ascii="Calibri" w:hAnsi="Calibri"/>
                              </w:rPr>
                              <w:t>Date:</w:t>
                            </w: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DEBE000" id="_x0000_s1048" style="width:523.5pt;height:9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" strokeweight="2.5pt">
                <v:shadow color="#868686"/>
                <v:textbox>
                  <w:txbxContent>
                    <w:p w14:paraId="5DB1A460" w14:textId="77777777" w:rsidR="00CD4E28" w:rsidRPr="00437625" w:rsidRDefault="00CD4E28" w:rsidP="00CD4E28">
                      <w:pPr>
                        <w:rPr>
                          <w:rFonts w:ascii="Calibri" w:hAnsi="Calibri"/>
                        </w:rPr>
                      </w:pPr>
                      <w:r w:rsidRPr="00437625">
                        <w:rPr>
                          <w:rFonts w:ascii="Calibri" w:hAnsi="Calibri"/>
                        </w:rPr>
                        <w:t>Name:</w:t>
                      </w:r>
                      <w:r>
                        <w:rPr>
                          <w:rFonts w:ascii="Calibri" w:hAnsi="Calibri"/>
                        </w:rPr>
                        <w:tab/>
                        <w:t xml:space="preserve"> </w:t>
                      </w:r>
                    </w:p>
                    <w:p w14:paraId="02FBD969" w14:textId="77777777" w:rsidR="00CD4E28" w:rsidRPr="00437625" w:rsidRDefault="00CD4E28" w:rsidP="00CD4E28">
                      <w:pPr>
                        <w:rPr>
                          <w:rFonts w:ascii="Calibri" w:hAnsi="Calibri"/>
                        </w:rPr>
                      </w:pPr>
                      <w:r w:rsidRPr="00437625">
                        <w:rPr>
                          <w:rFonts w:ascii="Calibri" w:hAnsi="Calibri"/>
                        </w:rPr>
                        <w:t xml:space="preserve">Job Title: </w:t>
                      </w:r>
                    </w:p>
                    <w:p w14:paraId="12D03F27" w14:textId="77777777" w:rsidR="00CD4E28" w:rsidRPr="00437625" w:rsidRDefault="00CD4E28" w:rsidP="00CD4E28">
                      <w:pPr>
                        <w:rPr>
                          <w:rFonts w:ascii="Calibri" w:hAnsi="Calibri"/>
                        </w:rPr>
                      </w:pPr>
                      <w:r w:rsidRPr="00437625">
                        <w:rPr>
                          <w:rFonts w:ascii="Calibri" w:hAnsi="Calibri"/>
                        </w:rPr>
                        <w:t xml:space="preserve">Email: </w:t>
                      </w:r>
                    </w:p>
                    <w:p w14:paraId="5A1382E0" w14:textId="6FA5BC87" w:rsidR="00CD4E28" w:rsidRDefault="00CD4E28" w:rsidP="00CD4E28">
                      <w:pPr>
                        <w:rPr>
                          <w:rFonts w:ascii="Calibri" w:hAnsi="Calibri"/>
                        </w:rPr>
                      </w:pPr>
                      <w:r w:rsidRPr="00437625">
                        <w:rPr>
                          <w:rFonts w:ascii="Calibri" w:hAnsi="Calibri"/>
                        </w:rPr>
                        <w:t xml:space="preserve">Extension/Mobile Number: </w:t>
                      </w:r>
                      <w:r>
                        <w:rPr>
                          <w:rFonts w:ascii="Calibri" w:hAnsi="Calibri"/>
                        </w:rPr>
                        <w:t xml:space="preserve"> </w:t>
                      </w:r>
                    </w:p>
                    <w:p w14:paraId="443E849F" w14:textId="7C68489A" w:rsidR="00CD4E28" w:rsidRPr="00437625" w:rsidRDefault="00CD4E28" w:rsidP="00CD4E28">
                      <w:pPr>
                        <w:rPr>
                          <w:rFonts w:ascii="Calibri" w:hAnsi="Calibri"/>
                          <w:color w:val="000000"/>
                          <w:u w:val="single"/>
                        </w:rPr>
                      </w:pPr>
                      <w:r>
                        <w:rPr>
                          <w:rFonts w:ascii="Calibri" w:hAnsi="Calibri"/>
                        </w:rPr>
                        <w:t>Date:</w:t>
                      </w:r>
                    </w:p>
                  </w:txbxContent>
                </v:textbox>
                <w10:anchorlock/>
              </v:roundrect>
            </w:pict>
          </mc:Fallback>
        </mc:AlternateContent>
      </w:r>
      <w:bookmarkEnd w:id="1"/>
    </w:p>
    <w:p w14:paraId="6ED21ABE" w14:textId="51D398CA" w:rsidR="000A0AD5" w:rsidRPr="00117FD4" w:rsidRDefault="000A0AD5" w:rsidP="00222224">
      <w:pPr>
        <w:rPr>
          <w:rFonts w:asciiTheme="minorHAnsi" w:hAnsiTheme="minorHAnsi" w:cstheme="minorHAnsi"/>
          <w:b/>
          <w:bCs/>
          <w:sz w:val="24"/>
          <w:szCs w:val="24"/>
        </w:rPr>
      </w:pPr>
      <w:r w:rsidRPr="00117FD4">
        <w:rPr>
          <w:rFonts w:asciiTheme="minorHAnsi" w:hAnsiTheme="minorHAnsi" w:cstheme="minorHAnsi"/>
          <w:b/>
          <w:bCs/>
          <w:sz w:val="24"/>
          <w:szCs w:val="24"/>
        </w:rPr>
        <w:lastRenderedPageBreak/>
        <w:t>APPENDIX A</w:t>
      </w:r>
    </w:p>
    <w:p w14:paraId="3E3B3CD0" w14:textId="77777777" w:rsidR="000A0AD5" w:rsidRPr="00117FD4" w:rsidRDefault="000A0AD5" w:rsidP="00D42CFA">
      <w:pPr>
        <w:rPr>
          <w:rFonts w:asciiTheme="minorHAnsi" w:hAnsiTheme="minorHAnsi" w:cstheme="minorHAnsi"/>
          <w:sz w:val="24"/>
          <w:szCs w:val="24"/>
        </w:rPr>
      </w:pPr>
    </w:p>
    <w:p w14:paraId="5BC64F32" w14:textId="77777777" w:rsidR="000A0AD5" w:rsidRPr="00117FD4" w:rsidRDefault="000A0AD5" w:rsidP="00D42CFA">
      <w:pPr>
        <w:rPr>
          <w:rFonts w:asciiTheme="minorHAnsi" w:hAnsiTheme="minorHAnsi" w:cstheme="minorHAnsi"/>
          <w:sz w:val="24"/>
          <w:szCs w:val="24"/>
        </w:rPr>
      </w:pPr>
    </w:p>
    <w:p w14:paraId="630E91A6" w14:textId="0198BE39" w:rsidR="00346800" w:rsidRPr="00117FD4" w:rsidRDefault="00346800" w:rsidP="00D42CFA">
      <w:pPr>
        <w:rPr>
          <w:rFonts w:asciiTheme="minorHAnsi" w:hAnsiTheme="minorHAnsi" w:cstheme="minorHAnsi"/>
          <w:sz w:val="24"/>
          <w:szCs w:val="24"/>
        </w:rPr>
      </w:pPr>
      <w:r w:rsidRPr="00117FD4">
        <w:rPr>
          <w:rFonts w:asciiTheme="minorHAnsi" w:hAnsiTheme="minorHAnsi" w:cstheme="minorHAnsi"/>
          <w:noProof/>
          <w:sz w:val="24"/>
          <w:szCs w:val="24"/>
          <w:lang w:val="en-US"/>
        </w:rPr>
        <mc:AlternateContent>
          <mc:Choice Requires="wps">
            <w:drawing>
              <wp:inline distT="0" distB="0" distL="0" distR="0" wp14:anchorId="0B341B5D" wp14:editId="690A7FD2">
                <wp:extent cx="6648450" cy="485140"/>
                <wp:effectExtent l="0" t="0" r="19050" b="10160"/>
                <wp:docPr id="8"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8450" cy="485140"/>
                        </a:xfrm>
                        <a:prstGeom prst="roundRect">
                          <a:avLst/>
                        </a:prstGeom>
                        <a:solidFill>
                          <a:srgbClr val="8064A2">
                            <a:lumMod val="20000"/>
                            <a:lumOff val="80000"/>
                          </a:srgbClr>
                        </a:solidFill>
                        <a:ln w="25400" cap="flat" cmpd="sng" algn="ctr">
                          <a:solidFill>
                            <a:srgbClr val="8064A2">
                              <a:lumMod val="75000"/>
                            </a:srgbClr>
                          </a:solidFill>
                          <a:prstDash val="solid"/>
                        </a:ln>
                        <a:effectLst/>
                      </wps:spPr>
                      <wps:txbx>
                        <w:txbxContent>
                          <w:p w14:paraId="46511CB0" w14:textId="3279F306" w:rsidR="00346800" w:rsidRPr="0066132E" w:rsidRDefault="00346800" w:rsidP="00346800">
                            <w:pPr>
                              <w:rPr>
                                <w:rFonts w:ascii="Calibri" w:hAnsi="Calibri"/>
                                <w:b/>
                                <w:color w:val="000000"/>
                                <w:u w:val="single"/>
                              </w:rPr>
                            </w:pPr>
                            <w:r>
                              <w:rPr>
                                <w:rFonts w:ascii="Calibri" w:hAnsi="Calibri"/>
                                <w:b/>
                                <w:color w:val="000000"/>
                                <w:u w:val="single"/>
                              </w:rPr>
                              <w:t xml:space="preserve">Category 1 and 2 organisations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B341B5D" id="_x0000_s1049" style="width:523.5pt;height:38.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" fillcolor="#e6e0ec" strokecolor="#604a7b" strokeweight="2pt">
                <v:path arrowok="t"/>
                <v:textbox>
                  <w:txbxContent>
                    <w:p w14:paraId="46511CB0" w14:textId="3279F306" w:rsidR="00346800" w:rsidRPr="0066132E" w:rsidRDefault="00346800" w:rsidP="00346800">
                      <w:pPr>
                        <w:rPr>
                          <w:rFonts w:ascii="Calibri" w:hAnsi="Calibri"/>
                          <w:b/>
                          <w:color w:val="000000"/>
                          <w:u w:val="single"/>
                        </w:rPr>
                      </w:pPr>
                      <w:r>
                        <w:rPr>
                          <w:rFonts w:ascii="Calibri" w:hAnsi="Calibri"/>
                          <w:b/>
                          <w:color w:val="000000"/>
                          <w:u w:val="single"/>
                        </w:rPr>
                        <w:t xml:space="preserve">Category 1 and 2 organisations </w:t>
                      </w:r>
                    </w:p>
                  </w:txbxContent>
                </v:textbox>
                <w10:anchorlock/>
              </v:roundrect>
            </w:pict>
          </mc:Fallback>
        </mc:AlternateContent>
      </w:r>
    </w:p>
    <w:p w14:paraId="776CD22F" w14:textId="77777777" w:rsidR="00346800" w:rsidRPr="00117FD4" w:rsidRDefault="00346800" w:rsidP="00D42CFA">
      <w:pPr>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4995"/>
        <w:gridCol w:w="4996"/>
      </w:tblGrid>
      <w:tr w:rsidR="00A61EBF" w:rsidRPr="00117FD4" w14:paraId="34E06179" w14:textId="77777777" w:rsidTr="000A0AD5">
        <w:trPr>
          <w:jc w:val="center"/>
        </w:trPr>
        <w:tc>
          <w:tcPr>
            <w:tcW w:w="4995" w:type="dxa"/>
          </w:tcPr>
          <w:p w14:paraId="3FBF0668" w14:textId="77777777" w:rsidR="00A61EBF" w:rsidRPr="00117FD4" w:rsidRDefault="00A61EBF" w:rsidP="00FC2F2F">
            <w:pPr>
              <w:rPr>
                <w:rFonts w:asciiTheme="minorHAnsi" w:hAnsiTheme="minorHAnsi" w:cstheme="minorHAnsi"/>
                <w:b/>
                <w:bCs/>
                <w:noProof/>
                <w:sz w:val="24"/>
                <w:szCs w:val="24"/>
                <w:lang w:eastAsia="en-GB"/>
              </w:rPr>
            </w:pPr>
            <w:r w:rsidRPr="00117FD4">
              <w:rPr>
                <w:rFonts w:asciiTheme="minorHAnsi" w:hAnsiTheme="minorHAnsi" w:cstheme="minorHAnsi"/>
                <w:b/>
                <w:bCs/>
                <w:noProof/>
                <w:sz w:val="24"/>
                <w:szCs w:val="24"/>
                <w:lang w:eastAsia="en-GB"/>
              </w:rPr>
              <w:t>Category 1 responders (“core responders”)</w:t>
            </w:r>
          </w:p>
          <w:p w14:paraId="1E658EB6" w14:textId="77777777" w:rsidR="00A61EBF" w:rsidRPr="00117FD4" w:rsidRDefault="00A61EBF" w:rsidP="00FC2F2F">
            <w:pPr>
              <w:rPr>
                <w:rFonts w:asciiTheme="minorHAnsi" w:hAnsiTheme="minorHAnsi" w:cstheme="minorHAnsi"/>
                <w:noProof/>
                <w:sz w:val="24"/>
                <w:szCs w:val="24"/>
                <w:lang w:eastAsia="en-GB"/>
              </w:rPr>
            </w:pPr>
          </w:p>
        </w:tc>
        <w:tc>
          <w:tcPr>
            <w:tcW w:w="4996" w:type="dxa"/>
          </w:tcPr>
          <w:p w14:paraId="231D9A5B" w14:textId="77777777" w:rsidR="00A61EBF" w:rsidRPr="00117FD4" w:rsidRDefault="00A61EBF" w:rsidP="00A61EBF">
            <w:pPr>
              <w:autoSpaceDE w:val="0"/>
              <w:autoSpaceDN w:val="0"/>
              <w:adjustRightInd w:val="0"/>
              <w:rPr>
                <w:rFonts w:asciiTheme="minorHAnsi" w:hAnsiTheme="minorHAnsi" w:cstheme="minorHAnsi"/>
                <w:b/>
                <w:bCs/>
                <w:sz w:val="24"/>
                <w:szCs w:val="24"/>
              </w:rPr>
            </w:pPr>
            <w:r w:rsidRPr="00117FD4">
              <w:rPr>
                <w:rFonts w:asciiTheme="minorHAnsi" w:hAnsiTheme="minorHAnsi" w:cstheme="minorHAnsi"/>
                <w:b/>
                <w:bCs/>
                <w:sz w:val="24"/>
                <w:szCs w:val="24"/>
              </w:rPr>
              <w:t>Category 2 responders (“co-operating responders”)</w:t>
            </w:r>
          </w:p>
          <w:p w14:paraId="3920A82C" w14:textId="77777777" w:rsidR="00A61EBF" w:rsidRPr="00117FD4" w:rsidRDefault="00A61EBF" w:rsidP="00FC2F2F">
            <w:pPr>
              <w:rPr>
                <w:rFonts w:asciiTheme="minorHAnsi" w:hAnsiTheme="minorHAnsi" w:cstheme="minorHAnsi"/>
                <w:b/>
                <w:bCs/>
                <w:noProof/>
                <w:sz w:val="24"/>
                <w:szCs w:val="24"/>
                <w:lang w:eastAsia="en-GB"/>
              </w:rPr>
            </w:pPr>
          </w:p>
        </w:tc>
      </w:tr>
      <w:tr w:rsidR="00A61EBF" w:rsidRPr="00117FD4" w14:paraId="5AC3A2D2" w14:textId="77777777" w:rsidTr="000A0AD5">
        <w:trPr>
          <w:jc w:val="center"/>
        </w:trPr>
        <w:tc>
          <w:tcPr>
            <w:tcW w:w="4995" w:type="dxa"/>
          </w:tcPr>
          <w:p w14:paraId="1F082F5C" w14:textId="77777777" w:rsidR="00A61EBF" w:rsidRPr="00117FD4" w:rsidRDefault="00A61EBF" w:rsidP="00FC2F2F">
            <w:pPr>
              <w:autoSpaceDE w:val="0"/>
              <w:autoSpaceDN w:val="0"/>
              <w:adjustRightInd w:val="0"/>
              <w:rPr>
                <w:rFonts w:asciiTheme="minorHAnsi" w:hAnsiTheme="minorHAnsi" w:cstheme="minorHAnsi"/>
                <w:b/>
                <w:bCs/>
                <w:sz w:val="24"/>
                <w:szCs w:val="24"/>
              </w:rPr>
            </w:pPr>
            <w:r w:rsidRPr="00117FD4">
              <w:rPr>
                <w:rFonts w:asciiTheme="minorHAnsi" w:hAnsiTheme="minorHAnsi" w:cstheme="minorHAnsi"/>
                <w:b/>
                <w:bCs/>
                <w:sz w:val="24"/>
                <w:szCs w:val="24"/>
              </w:rPr>
              <w:t>Emergencies services</w:t>
            </w:r>
          </w:p>
        </w:tc>
        <w:tc>
          <w:tcPr>
            <w:tcW w:w="4996" w:type="dxa"/>
          </w:tcPr>
          <w:p w14:paraId="180D8C14" w14:textId="7559D02D" w:rsidR="00A61EBF" w:rsidRPr="00117FD4" w:rsidRDefault="00A61EBF" w:rsidP="00E52480">
            <w:pPr>
              <w:autoSpaceDE w:val="0"/>
              <w:autoSpaceDN w:val="0"/>
              <w:adjustRightInd w:val="0"/>
              <w:rPr>
                <w:rFonts w:asciiTheme="minorHAnsi" w:hAnsiTheme="minorHAnsi" w:cstheme="minorHAnsi"/>
                <w:b/>
                <w:bCs/>
                <w:sz w:val="24"/>
                <w:szCs w:val="24"/>
              </w:rPr>
            </w:pPr>
            <w:r w:rsidRPr="00117FD4">
              <w:rPr>
                <w:rFonts w:asciiTheme="minorHAnsi" w:hAnsiTheme="minorHAnsi" w:cstheme="minorHAnsi"/>
                <w:b/>
                <w:bCs/>
                <w:sz w:val="24"/>
                <w:szCs w:val="24"/>
              </w:rPr>
              <w:t>Utilities</w:t>
            </w:r>
          </w:p>
        </w:tc>
      </w:tr>
      <w:tr w:rsidR="00A61EBF" w:rsidRPr="00117FD4" w14:paraId="66016BA7" w14:textId="77777777" w:rsidTr="000A0AD5">
        <w:trPr>
          <w:jc w:val="center"/>
        </w:trPr>
        <w:tc>
          <w:tcPr>
            <w:tcW w:w="4995" w:type="dxa"/>
          </w:tcPr>
          <w:p w14:paraId="1E4A3E0A" w14:textId="77777777" w:rsidR="00A61EBF" w:rsidRPr="00117FD4" w:rsidRDefault="00A61EBF" w:rsidP="00F10920">
            <w:pPr>
              <w:pStyle w:val="ListParagraph"/>
              <w:numPr>
                <w:ilvl w:val="0"/>
                <w:numId w:val="2"/>
              </w:numPr>
              <w:rPr>
                <w:rFonts w:asciiTheme="minorHAnsi" w:hAnsiTheme="minorHAnsi" w:cstheme="minorHAnsi"/>
                <w:b/>
                <w:bCs/>
                <w:color w:val="000000"/>
                <w:sz w:val="24"/>
                <w:szCs w:val="24"/>
                <w:u w:val="single"/>
              </w:rPr>
            </w:pPr>
            <w:r w:rsidRPr="00117FD4">
              <w:rPr>
                <w:rFonts w:asciiTheme="minorHAnsi" w:hAnsiTheme="minorHAnsi" w:cstheme="minorHAnsi"/>
                <w:color w:val="000000"/>
                <w:sz w:val="24"/>
                <w:szCs w:val="24"/>
              </w:rPr>
              <w:t>Police forces</w:t>
            </w:r>
          </w:p>
        </w:tc>
        <w:tc>
          <w:tcPr>
            <w:tcW w:w="4996" w:type="dxa"/>
          </w:tcPr>
          <w:p w14:paraId="213AC0C1" w14:textId="2C753B46" w:rsidR="00A61EBF" w:rsidRPr="00117FD4" w:rsidRDefault="00A61EBF" w:rsidP="00F10920">
            <w:pPr>
              <w:pStyle w:val="ListParagraph"/>
              <w:numPr>
                <w:ilvl w:val="0"/>
                <w:numId w:val="2"/>
              </w:numPr>
              <w:autoSpaceDE w:val="0"/>
              <w:autoSpaceDN w:val="0"/>
              <w:adjustRightInd w:val="0"/>
              <w:rPr>
                <w:rFonts w:asciiTheme="minorHAnsi" w:hAnsiTheme="minorHAnsi" w:cstheme="minorHAnsi"/>
                <w:sz w:val="24"/>
                <w:szCs w:val="24"/>
              </w:rPr>
            </w:pPr>
            <w:r w:rsidRPr="00117FD4">
              <w:rPr>
                <w:rFonts w:asciiTheme="minorHAnsi" w:hAnsiTheme="minorHAnsi" w:cstheme="minorHAnsi"/>
                <w:sz w:val="24"/>
                <w:szCs w:val="24"/>
              </w:rPr>
              <w:t>Electricity distributors and transmitters</w:t>
            </w:r>
          </w:p>
        </w:tc>
      </w:tr>
      <w:tr w:rsidR="00A61EBF" w:rsidRPr="00117FD4" w14:paraId="57558232" w14:textId="77777777" w:rsidTr="000A0AD5">
        <w:trPr>
          <w:jc w:val="center"/>
        </w:trPr>
        <w:tc>
          <w:tcPr>
            <w:tcW w:w="4995" w:type="dxa"/>
          </w:tcPr>
          <w:p w14:paraId="5F8BC0B4" w14:textId="77777777" w:rsidR="00A61EBF" w:rsidRPr="00117FD4" w:rsidRDefault="00A61EBF" w:rsidP="00F10920">
            <w:pPr>
              <w:pStyle w:val="ListParagraph"/>
              <w:numPr>
                <w:ilvl w:val="0"/>
                <w:numId w:val="2"/>
              </w:numPr>
              <w:rPr>
                <w:rFonts w:asciiTheme="minorHAnsi" w:hAnsiTheme="minorHAnsi" w:cstheme="minorHAnsi"/>
                <w:b/>
                <w:bCs/>
                <w:color w:val="000000"/>
                <w:sz w:val="24"/>
                <w:szCs w:val="24"/>
                <w:u w:val="single"/>
              </w:rPr>
            </w:pPr>
            <w:r w:rsidRPr="00117FD4">
              <w:rPr>
                <w:rFonts w:asciiTheme="minorHAnsi" w:hAnsiTheme="minorHAnsi" w:cstheme="minorHAnsi"/>
                <w:color w:val="000000"/>
                <w:sz w:val="24"/>
                <w:szCs w:val="24"/>
              </w:rPr>
              <w:t>British Transport Police</w:t>
            </w:r>
          </w:p>
        </w:tc>
        <w:tc>
          <w:tcPr>
            <w:tcW w:w="4996" w:type="dxa"/>
          </w:tcPr>
          <w:p w14:paraId="0F6CADD5" w14:textId="40843E4A" w:rsidR="00A61EBF" w:rsidRPr="00117FD4" w:rsidRDefault="00A61EBF" w:rsidP="00F10920">
            <w:pPr>
              <w:pStyle w:val="ListParagraph"/>
              <w:numPr>
                <w:ilvl w:val="0"/>
                <w:numId w:val="2"/>
              </w:numPr>
              <w:autoSpaceDE w:val="0"/>
              <w:autoSpaceDN w:val="0"/>
              <w:adjustRightInd w:val="0"/>
              <w:rPr>
                <w:rFonts w:asciiTheme="minorHAnsi" w:hAnsiTheme="minorHAnsi" w:cstheme="minorHAnsi"/>
                <w:sz w:val="24"/>
                <w:szCs w:val="24"/>
              </w:rPr>
            </w:pPr>
            <w:r w:rsidRPr="00117FD4">
              <w:rPr>
                <w:rFonts w:asciiTheme="minorHAnsi" w:hAnsiTheme="minorHAnsi" w:cstheme="minorHAnsi"/>
                <w:sz w:val="24"/>
                <w:szCs w:val="24"/>
              </w:rPr>
              <w:t>Gas distributors</w:t>
            </w:r>
          </w:p>
        </w:tc>
      </w:tr>
      <w:tr w:rsidR="00A61EBF" w:rsidRPr="00117FD4" w14:paraId="251FE6DC" w14:textId="77777777" w:rsidTr="000A0AD5">
        <w:trPr>
          <w:jc w:val="center"/>
        </w:trPr>
        <w:tc>
          <w:tcPr>
            <w:tcW w:w="4995" w:type="dxa"/>
          </w:tcPr>
          <w:p w14:paraId="06708C63" w14:textId="77777777" w:rsidR="00A61EBF" w:rsidRPr="00117FD4" w:rsidRDefault="00A61EBF" w:rsidP="00F10920">
            <w:pPr>
              <w:pStyle w:val="ListParagraph"/>
              <w:numPr>
                <w:ilvl w:val="0"/>
                <w:numId w:val="2"/>
              </w:numPr>
              <w:rPr>
                <w:rFonts w:asciiTheme="minorHAnsi" w:hAnsiTheme="minorHAnsi" w:cstheme="minorHAnsi"/>
                <w:b/>
                <w:bCs/>
                <w:color w:val="000000"/>
                <w:sz w:val="24"/>
                <w:szCs w:val="24"/>
                <w:u w:val="single"/>
              </w:rPr>
            </w:pPr>
            <w:r w:rsidRPr="00117FD4">
              <w:rPr>
                <w:rFonts w:asciiTheme="minorHAnsi" w:hAnsiTheme="minorHAnsi" w:cstheme="minorHAnsi"/>
                <w:color w:val="000000"/>
                <w:sz w:val="24"/>
                <w:szCs w:val="24"/>
              </w:rPr>
              <w:t>Fire authorities</w:t>
            </w:r>
          </w:p>
        </w:tc>
        <w:tc>
          <w:tcPr>
            <w:tcW w:w="4996" w:type="dxa"/>
          </w:tcPr>
          <w:p w14:paraId="26C66BBD" w14:textId="06B38C9B" w:rsidR="00A61EBF" w:rsidRPr="00117FD4" w:rsidRDefault="00A61EBF" w:rsidP="00F10920">
            <w:pPr>
              <w:pStyle w:val="ListParagraph"/>
              <w:numPr>
                <w:ilvl w:val="0"/>
                <w:numId w:val="2"/>
              </w:numPr>
              <w:rPr>
                <w:rFonts w:asciiTheme="minorHAnsi" w:hAnsiTheme="minorHAnsi" w:cstheme="minorHAnsi"/>
                <w:b/>
                <w:bCs/>
                <w:color w:val="000000"/>
                <w:sz w:val="24"/>
                <w:szCs w:val="24"/>
                <w:u w:val="single"/>
              </w:rPr>
            </w:pPr>
            <w:r w:rsidRPr="00117FD4">
              <w:rPr>
                <w:rFonts w:asciiTheme="minorHAnsi" w:hAnsiTheme="minorHAnsi" w:cstheme="minorHAnsi"/>
                <w:sz w:val="24"/>
                <w:szCs w:val="24"/>
              </w:rPr>
              <w:t>Water and sewerage undertakers</w:t>
            </w:r>
          </w:p>
        </w:tc>
      </w:tr>
      <w:tr w:rsidR="00A61EBF" w:rsidRPr="00117FD4" w14:paraId="5AE2CEC2" w14:textId="77777777" w:rsidTr="000A0AD5">
        <w:trPr>
          <w:jc w:val="center"/>
        </w:trPr>
        <w:tc>
          <w:tcPr>
            <w:tcW w:w="4995" w:type="dxa"/>
          </w:tcPr>
          <w:p w14:paraId="53E85E69" w14:textId="77777777" w:rsidR="00A61EBF" w:rsidRPr="00117FD4" w:rsidRDefault="00A61EBF" w:rsidP="00F10920">
            <w:pPr>
              <w:pStyle w:val="ListParagraph"/>
              <w:numPr>
                <w:ilvl w:val="0"/>
                <w:numId w:val="2"/>
              </w:numPr>
              <w:autoSpaceDE w:val="0"/>
              <w:autoSpaceDN w:val="0"/>
              <w:adjustRightInd w:val="0"/>
              <w:rPr>
                <w:rFonts w:asciiTheme="minorHAnsi" w:hAnsiTheme="minorHAnsi" w:cstheme="minorHAnsi"/>
                <w:sz w:val="24"/>
                <w:szCs w:val="24"/>
              </w:rPr>
            </w:pPr>
            <w:r w:rsidRPr="00117FD4">
              <w:rPr>
                <w:rFonts w:asciiTheme="minorHAnsi" w:hAnsiTheme="minorHAnsi" w:cstheme="minorHAnsi"/>
                <w:sz w:val="24"/>
                <w:szCs w:val="24"/>
              </w:rPr>
              <w:t>Ambulance services</w:t>
            </w:r>
          </w:p>
          <w:p w14:paraId="147ACFD8" w14:textId="77777777" w:rsidR="00A61EBF" w:rsidRPr="00117FD4" w:rsidRDefault="00A61EBF" w:rsidP="00FC2F2F">
            <w:pPr>
              <w:rPr>
                <w:rFonts w:asciiTheme="minorHAnsi" w:hAnsiTheme="minorHAnsi" w:cstheme="minorHAnsi"/>
                <w:b/>
                <w:bCs/>
                <w:color w:val="000000"/>
                <w:sz w:val="24"/>
                <w:szCs w:val="24"/>
                <w:u w:val="single"/>
              </w:rPr>
            </w:pPr>
          </w:p>
        </w:tc>
        <w:tc>
          <w:tcPr>
            <w:tcW w:w="4996" w:type="dxa"/>
          </w:tcPr>
          <w:p w14:paraId="468441F3" w14:textId="4DF557A2" w:rsidR="00A61EBF" w:rsidRPr="00117FD4" w:rsidRDefault="00A61EBF" w:rsidP="00F10920">
            <w:pPr>
              <w:pStyle w:val="ListParagraph"/>
              <w:numPr>
                <w:ilvl w:val="0"/>
                <w:numId w:val="2"/>
              </w:numPr>
              <w:rPr>
                <w:rFonts w:asciiTheme="minorHAnsi" w:hAnsiTheme="minorHAnsi" w:cstheme="minorHAnsi"/>
                <w:b/>
                <w:bCs/>
                <w:color w:val="000000"/>
                <w:sz w:val="24"/>
                <w:szCs w:val="24"/>
                <w:u w:val="single"/>
              </w:rPr>
            </w:pPr>
            <w:r w:rsidRPr="00117FD4">
              <w:rPr>
                <w:rFonts w:asciiTheme="minorHAnsi" w:hAnsiTheme="minorHAnsi" w:cstheme="minorHAnsi"/>
                <w:sz w:val="24"/>
                <w:szCs w:val="24"/>
              </w:rPr>
              <w:t>Telephone service providers (fixed and mobile)</w:t>
            </w:r>
          </w:p>
        </w:tc>
      </w:tr>
      <w:tr w:rsidR="00A61EBF" w:rsidRPr="00117FD4" w14:paraId="282C4F83" w14:textId="77777777" w:rsidTr="000A0AD5">
        <w:trPr>
          <w:jc w:val="center"/>
        </w:trPr>
        <w:tc>
          <w:tcPr>
            <w:tcW w:w="4995" w:type="dxa"/>
          </w:tcPr>
          <w:p w14:paraId="4A22CD41" w14:textId="77777777" w:rsidR="00A61EBF" w:rsidRPr="00117FD4" w:rsidRDefault="00A61EBF" w:rsidP="00F10920">
            <w:pPr>
              <w:pStyle w:val="ListParagraph"/>
              <w:numPr>
                <w:ilvl w:val="0"/>
                <w:numId w:val="2"/>
              </w:numPr>
              <w:rPr>
                <w:rFonts w:asciiTheme="minorHAnsi" w:hAnsiTheme="minorHAnsi" w:cstheme="minorHAnsi"/>
                <w:b/>
                <w:bCs/>
                <w:color w:val="000000"/>
                <w:sz w:val="24"/>
                <w:szCs w:val="24"/>
                <w:u w:val="single"/>
              </w:rPr>
            </w:pPr>
            <w:r w:rsidRPr="00117FD4">
              <w:rPr>
                <w:rFonts w:asciiTheme="minorHAnsi" w:hAnsiTheme="minorHAnsi" w:cstheme="minorHAnsi"/>
                <w:sz w:val="24"/>
                <w:szCs w:val="24"/>
              </w:rPr>
              <w:t>Maritime and Coastguard Agency</w:t>
            </w:r>
          </w:p>
        </w:tc>
        <w:tc>
          <w:tcPr>
            <w:tcW w:w="4996" w:type="dxa"/>
          </w:tcPr>
          <w:p w14:paraId="34291C38" w14:textId="3C218F35" w:rsidR="00A61EBF" w:rsidRPr="00117FD4" w:rsidRDefault="00A61EBF" w:rsidP="00A61EBF">
            <w:pPr>
              <w:autoSpaceDE w:val="0"/>
              <w:autoSpaceDN w:val="0"/>
              <w:adjustRightInd w:val="0"/>
              <w:rPr>
                <w:rFonts w:asciiTheme="minorHAnsi" w:hAnsiTheme="minorHAnsi" w:cstheme="minorHAnsi"/>
                <w:b/>
                <w:bCs/>
                <w:sz w:val="24"/>
                <w:szCs w:val="24"/>
              </w:rPr>
            </w:pPr>
            <w:r w:rsidRPr="00117FD4">
              <w:rPr>
                <w:rFonts w:asciiTheme="minorHAnsi" w:hAnsiTheme="minorHAnsi" w:cstheme="minorHAnsi"/>
                <w:b/>
                <w:bCs/>
                <w:sz w:val="24"/>
                <w:szCs w:val="24"/>
              </w:rPr>
              <w:t>Transport</w:t>
            </w:r>
          </w:p>
        </w:tc>
      </w:tr>
      <w:tr w:rsidR="00A61EBF" w:rsidRPr="00117FD4" w14:paraId="749D7E55" w14:textId="77777777" w:rsidTr="000A0AD5">
        <w:trPr>
          <w:jc w:val="center"/>
        </w:trPr>
        <w:tc>
          <w:tcPr>
            <w:tcW w:w="4995" w:type="dxa"/>
          </w:tcPr>
          <w:p w14:paraId="46F30CC9" w14:textId="77777777" w:rsidR="00A61EBF" w:rsidRPr="00117FD4" w:rsidRDefault="00A61EBF" w:rsidP="00FC2F2F">
            <w:pPr>
              <w:autoSpaceDE w:val="0"/>
              <w:autoSpaceDN w:val="0"/>
              <w:adjustRightInd w:val="0"/>
              <w:rPr>
                <w:rFonts w:asciiTheme="minorHAnsi" w:hAnsiTheme="minorHAnsi" w:cstheme="minorHAnsi"/>
                <w:b/>
                <w:bCs/>
                <w:sz w:val="24"/>
                <w:szCs w:val="24"/>
              </w:rPr>
            </w:pPr>
            <w:r w:rsidRPr="00117FD4">
              <w:rPr>
                <w:rFonts w:asciiTheme="minorHAnsi" w:hAnsiTheme="minorHAnsi" w:cstheme="minorHAnsi"/>
                <w:b/>
                <w:bCs/>
                <w:sz w:val="24"/>
                <w:szCs w:val="24"/>
              </w:rPr>
              <w:t>Local authorities</w:t>
            </w:r>
          </w:p>
        </w:tc>
        <w:tc>
          <w:tcPr>
            <w:tcW w:w="4996" w:type="dxa"/>
          </w:tcPr>
          <w:p w14:paraId="753E5DB2" w14:textId="42A7E77B" w:rsidR="00A61EBF" w:rsidRPr="00117FD4" w:rsidRDefault="00A61EBF" w:rsidP="00F10920">
            <w:pPr>
              <w:pStyle w:val="ListParagraph"/>
              <w:numPr>
                <w:ilvl w:val="0"/>
                <w:numId w:val="5"/>
              </w:numPr>
              <w:rPr>
                <w:rFonts w:asciiTheme="minorHAnsi" w:hAnsiTheme="minorHAnsi" w:cstheme="minorHAnsi"/>
                <w:b/>
                <w:bCs/>
                <w:color w:val="000000"/>
                <w:sz w:val="24"/>
                <w:szCs w:val="24"/>
                <w:u w:val="single"/>
              </w:rPr>
            </w:pPr>
            <w:r w:rsidRPr="00117FD4">
              <w:rPr>
                <w:rFonts w:asciiTheme="minorHAnsi" w:hAnsiTheme="minorHAnsi" w:cstheme="minorHAnsi"/>
                <w:sz w:val="24"/>
                <w:szCs w:val="24"/>
              </w:rPr>
              <w:t>Network Rail</w:t>
            </w:r>
          </w:p>
        </w:tc>
      </w:tr>
      <w:tr w:rsidR="00A61EBF" w:rsidRPr="00117FD4" w14:paraId="24023FB9" w14:textId="77777777" w:rsidTr="000A0AD5">
        <w:trPr>
          <w:jc w:val="center"/>
        </w:trPr>
        <w:tc>
          <w:tcPr>
            <w:tcW w:w="4995" w:type="dxa"/>
          </w:tcPr>
          <w:p w14:paraId="590468B5" w14:textId="77777777" w:rsidR="00A61EBF" w:rsidRPr="00117FD4" w:rsidRDefault="00A61EBF" w:rsidP="00F10920">
            <w:pPr>
              <w:pStyle w:val="ListParagraph"/>
              <w:numPr>
                <w:ilvl w:val="0"/>
                <w:numId w:val="3"/>
              </w:numPr>
              <w:autoSpaceDE w:val="0"/>
              <w:autoSpaceDN w:val="0"/>
              <w:adjustRightInd w:val="0"/>
              <w:rPr>
                <w:rFonts w:asciiTheme="minorHAnsi" w:hAnsiTheme="minorHAnsi" w:cstheme="minorHAnsi"/>
                <w:sz w:val="24"/>
                <w:szCs w:val="24"/>
              </w:rPr>
            </w:pPr>
            <w:r w:rsidRPr="00117FD4">
              <w:rPr>
                <w:rFonts w:asciiTheme="minorHAnsi" w:hAnsiTheme="minorHAnsi" w:cstheme="minorHAnsi"/>
                <w:sz w:val="24"/>
                <w:szCs w:val="24"/>
              </w:rPr>
              <w:t xml:space="preserve">All principal local authorities (i.e. metropolitan districts, shire counties, shire districts, shire </w:t>
            </w:r>
            <w:proofErr w:type="spellStart"/>
            <w:r w:rsidRPr="00117FD4">
              <w:rPr>
                <w:rFonts w:asciiTheme="minorHAnsi" w:hAnsiTheme="minorHAnsi" w:cstheme="minorHAnsi"/>
                <w:sz w:val="24"/>
                <w:szCs w:val="24"/>
              </w:rPr>
              <w:t>unitaries</w:t>
            </w:r>
            <w:proofErr w:type="spellEnd"/>
            <w:r w:rsidRPr="00117FD4">
              <w:rPr>
                <w:rFonts w:asciiTheme="minorHAnsi" w:hAnsiTheme="minorHAnsi" w:cstheme="minorHAnsi"/>
                <w:sz w:val="24"/>
                <w:szCs w:val="24"/>
              </w:rPr>
              <w:t>)</w:t>
            </w:r>
          </w:p>
        </w:tc>
        <w:tc>
          <w:tcPr>
            <w:tcW w:w="4996" w:type="dxa"/>
          </w:tcPr>
          <w:p w14:paraId="65F67E98" w14:textId="77777777" w:rsidR="00A61EBF" w:rsidRPr="00117FD4" w:rsidRDefault="00A61EBF" w:rsidP="00F10920">
            <w:pPr>
              <w:pStyle w:val="ListParagraph"/>
              <w:numPr>
                <w:ilvl w:val="0"/>
                <w:numId w:val="3"/>
              </w:numPr>
              <w:autoSpaceDE w:val="0"/>
              <w:autoSpaceDN w:val="0"/>
              <w:adjustRightInd w:val="0"/>
              <w:rPr>
                <w:rFonts w:asciiTheme="minorHAnsi" w:hAnsiTheme="minorHAnsi" w:cstheme="minorHAnsi"/>
                <w:sz w:val="24"/>
                <w:szCs w:val="24"/>
              </w:rPr>
            </w:pPr>
            <w:r w:rsidRPr="00117FD4">
              <w:rPr>
                <w:rFonts w:asciiTheme="minorHAnsi" w:hAnsiTheme="minorHAnsi" w:cstheme="minorHAnsi"/>
                <w:sz w:val="24"/>
                <w:szCs w:val="24"/>
              </w:rPr>
              <w:t>Train Operating Companies (passenger and freight)</w:t>
            </w:r>
          </w:p>
          <w:p w14:paraId="1931BBE7" w14:textId="77777777" w:rsidR="00A61EBF" w:rsidRPr="00117FD4" w:rsidRDefault="00A61EBF" w:rsidP="00FC2F2F">
            <w:pPr>
              <w:rPr>
                <w:rFonts w:asciiTheme="minorHAnsi" w:hAnsiTheme="minorHAnsi" w:cstheme="minorHAnsi"/>
                <w:b/>
                <w:bCs/>
                <w:color w:val="000000"/>
                <w:sz w:val="24"/>
                <w:szCs w:val="24"/>
                <w:u w:val="single"/>
              </w:rPr>
            </w:pPr>
          </w:p>
        </w:tc>
      </w:tr>
      <w:tr w:rsidR="00A61EBF" w:rsidRPr="00117FD4" w14:paraId="7E1793BF" w14:textId="77777777" w:rsidTr="000A0AD5">
        <w:trPr>
          <w:jc w:val="center"/>
        </w:trPr>
        <w:tc>
          <w:tcPr>
            <w:tcW w:w="4995" w:type="dxa"/>
          </w:tcPr>
          <w:p w14:paraId="05535588" w14:textId="77777777" w:rsidR="00A61EBF" w:rsidRPr="00117FD4" w:rsidRDefault="00A61EBF" w:rsidP="00F10920">
            <w:pPr>
              <w:pStyle w:val="ListParagraph"/>
              <w:numPr>
                <w:ilvl w:val="0"/>
                <w:numId w:val="3"/>
              </w:numPr>
              <w:rPr>
                <w:rFonts w:asciiTheme="minorHAnsi" w:hAnsiTheme="minorHAnsi" w:cstheme="minorHAnsi"/>
                <w:b/>
                <w:bCs/>
                <w:color w:val="000000"/>
                <w:sz w:val="24"/>
                <w:szCs w:val="24"/>
                <w:u w:val="single"/>
              </w:rPr>
            </w:pPr>
            <w:r w:rsidRPr="00117FD4">
              <w:rPr>
                <w:rFonts w:asciiTheme="minorHAnsi" w:hAnsiTheme="minorHAnsi" w:cstheme="minorHAnsi"/>
                <w:sz w:val="24"/>
                <w:szCs w:val="24"/>
              </w:rPr>
              <w:t>Port Health Authorities</w:t>
            </w:r>
          </w:p>
        </w:tc>
        <w:tc>
          <w:tcPr>
            <w:tcW w:w="4996" w:type="dxa"/>
          </w:tcPr>
          <w:p w14:paraId="6904F428" w14:textId="6CC57B1D" w:rsidR="00A61EBF" w:rsidRPr="00117FD4" w:rsidRDefault="00A61EBF" w:rsidP="00F10920">
            <w:pPr>
              <w:pStyle w:val="ListParagraph"/>
              <w:numPr>
                <w:ilvl w:val="0"/>
                <w:numId w:val="3"/>
              </w:numPr>
              <w:rPr>
                <w:rFonts w:asciiTheme="minorHAnsi" w:hAnsiTheme="minorHAnsi" w:cstheme="minorHAnsi"/>
                <w:b/>
                <w:bCs/>
                <w:color w:val="000000"/>
                <w:sz w:val="24"/>
                <w:szCs w:val="24"/>
                <w:u w:val="single"/>
              </w:rPr>
            </w:pPr>
            <w:r w:rsidRPr="00117FD4">
              <w:rPr>
                <w:rFonts w:asciiTheme="minorHAnsi" w:hAnsiTheme="minorHAnsi" w:cstheme="minorHAnsi"/>
                <w:sz w:val="24"/>
                <w:szCs w:val="24"/>
              </w:rPr>
              <w:t>London Underground</w:t>
            </w:r>
          </w:p>
        </w:tc>
      </w:tr>
      <w:tr w:rsidR="00A61EBF" w:rsidRPr="00117FD4" w14:paraId="21216076" w14:textId="77777777" w:rsidTr="000A0AD5">
        <w:trPr>
          <w:jc w:val="center"/>
        </w:trPr>
        <w:tc>
          <w:tcPr>
            <w:tcW w:w="4995" w:type="dxa"/>
          </w:tcPr>
          <w:p w14:paraId="698BF1D5" w14:textId="77777777" w:rsidR="00A61EBF" w:rsidRPr="00117FD4" w:rsidRDefault="00A61EBF" w:rsidP="00FC2F2F">
            <w:pPr>
              <w:autoSpaceDE w:val="0"/>
              <w:autoSpaceDN w:val="0"/>
              <w:adjustRightInd w:val="0"/>
              <w:rPr>
                <w:rFonts w:asciiTheme="minorHAnsi" w:hAnsiTheme="minorHAnsi" w:cstheme="minorHAnsi"/>
                <w:b/>
                <w:bCs/>
                <w:sz w:val="24"/>
                <w:szCs w:val="24"/>
              </w:rPr>
            </w:pPr>
            <w:r w:rsidRPr="00117FD4">
              <w:rPr>
                <w:rFonts w:asciiTheme="minorHAnsi" w:hAnsiTheme="minorHAnsi" w:cstheme="minorHAnsi"/>
                <w:b/>
                <w:bCs/>
                <w:sz w:val="24"/>
                <w:szCs w:val="24"/>
              </w:rPr>
              <w:t>Health bodies</w:t>
            </w:r>
          </w:p>
        </w:tc>
        <w:tc>
          <w:tcPr>
            <w:tcW w:w="4996" w:type="dxa"/>
          </w:tcPr>
          <w:p w14:paraId="38C96480" w14:textId="62A93BFB" w:rsidR="00A61EBF" w:rsidRPr="00117FD4" w:rsidRDefault="00A61EBF" w:rsidP="00F10920">
            <w:pPr>
              <w:pStyle w:val="ListParagraph"/>
              <w:numPr>
                <w:ilvl w:val="0"/>
                <w:numId w:val="6"/>
              </w:numPr>
              <w:rPr>
                <w:rFonts w:asciiTheme="minorHAnsi" w:hAnsiTheme="minorHAnsi" w:cstheme="minorHAnsi"/>
                <w:b/>
                <w:bCs/>
                <w:color w:val="000000"/>
                <w:sz w:val="24"/>
                <w:szCs w:val="24"/>
                <w:u w:val="single"/>
              </w:rPr>
            </w:pPr>
            <w:r w:rsidRPr="00117FD4">
              <w:rPr>
                <w:rFonts w:asciiTheme="minorHAnsi" w:hAnsiTheme="minorHAnsi" w:cstheme="minorHAnsi"/>
                <w:sz w:val="24"/>
                <w:szCs w:val="24"/>
              </w:rPr>
              <w:t>Transport for London</w:t>
            </w:r>
          </w:p>
        </w:tc>
      </w:tr>
      <w:tr w:rsidR="00A61EBF" w:rsidRPr="00117FD4" w14:paraId="71123C73" w14:textId="77777777" w:rsidTr="000A0AD5">
        <w:trPr>
          <w:jc w:val="center"/>
        </w:trPr>
        <w:tc>
          <w:tcPr>
            <w:tcW w:w="4995" w:type="dxa"/>
          </w:tcPr>
          <w:p w14:paraId="187E602B" w14:textId="283F214C" w:rsidR="00A61EBF" w:rsidRPr="00117FD4" w:rsidRDefault="00A61EBF" w:rsidP="00F10920">
            <w:pPr>
              <w:pStyle w:val="ListParagraph"/>
              <w:numPr>
                <w:ilvl w:val="0"/>
                <w:numId w:val="4"/>
              </w:numPr>
              <w:rPr>
                <w:rFonts w:asciiTheme="minorHAnsi" w:hAnsiTheme="minorHAnsi" w:cstheme="minorHAnsi"/>
                <w:b/>
                <w:bCs/>
                <w:color w:val="000000"/>
                <w:sz w:val="24"/>
                <w:szCs w:val="24"/>
                <w:u w:val="single"/>
              </w:rPr>
            </w:pPr>
            <w:r w:rsidRPr="00117FD4">
              <w:rPr>
                <w:rFonts w:asciiTheme="minorHAnsi" w:hAnsiTheme="minorHAnsi" w:cstheme="minorHAnsi"/>
                <w:sz w:val="24"/>
                <w:szCs w:val="24"/>
              </w:rPr>
              <w:t>CCGs and CSUs</w:t>
            </w:r>
          </w:p>
        </w:tc>
        <w:tc>
          <w:tcPr>
            <w:tcW w:w="4996" w:type="dxa"/>
          </w:tcPr>
          <w:p w14:paraId="433C082B" w14:textId="677F564B" w:rsidR="00A61EBF" w:rsidRPr="00117FD4" w:rsidRDefault="00A61EBF" w:rsidP="00F10920">
            <w:pPr>
              <w:pStyle w:val="ListParagraph"/>
              <w:numPr>
                <w:ilvl w:val="0"/>
                <w:numId w:val="4"/>
              </w:numPr>
              <w:rPr>
                <w:rFonts w:asciiTheme="minorHAnsi" w:hAnsiTheme="minorHAnsi" w:cstheme="minorHAnsi"/>
                <w:b/>
                <w:bCs/>
                <w:color w:val="000000"/>
                <w:sz w:val="24"/>
                <w:szCs w:val="24"/>
                <w:u w:val="single"/>
              </w:rPr>
            </w:pPr>
            <w:r w:rsidRPr="00117FD4">
              <w:rPr>
                <w:rFonts w:asciiTheme="minorHAnsi" w:hAnsiTheme="minorHAnsi" w:cstheme="minorHAnsi"/>
                <w:sz w:val="24"/>
                <w:szCs w:val="24"/>
              </w:rPr>
              <w:t>Airport operators</w:t>
            </w:r>
          </w:p>
        </w:tc>
      </w:tr>
      <w:tr w:rsidR="00A61EBF" w:rsidRPr="00117FD4" w14:paraId="41C9C4FA" w14:textId="77777777" w:rsidTr="000A0AD5">
        <w:trPr>
          <w:jc w:val="center"/>
        </w:trPr>
        <w:tc>
          <w:tcPr>
            <w:tcW w:w="4995" w:type="dxa"/>
          </w:tcPr>
          <w:p w14:paraId="63A5F805" w14:textId="77777777" w:rsidR="00A61EBF" w:rsidRPr="00117FD4" w:rsidRDefault="00A61EBF" w:rsidP="00F10920">
            <w:pPr>
              <w:pStyle w:val="ListParagraph"/>
              <w:numPr>
                <w:ilvl w:val="0"/>
                <w:numId w:val="4"/>
              </w:numPr>
              <w:rPr>
                <w:rFonts w:asciiTheme="minorHAnsi" w:hAnsiTheme="minorHAnsi" w:cstheme="minorHAnsi"/>
                <w:color w:val="000000"/>
                <w:sz w:val="24"/>
                <w:szCs w:val="24"/>
              </w:rPr>
            </w:pPr>
            <w:r w:rsidRPr="00117FD4">
              <w:rPr>
                <w:rFonts w:asciiTheme="minorHAnsi" w:hAnsiTheme="minorHAnsi" w:cstheme="minorHAnsi"/>
                <w:sz w:val="24"/>
                <w:szCs w:val="24"/>
              </w:rPr>
              <w:t>Acute Trusts</w:t>
            </w:r>
          </w:p>
        </w:tc>
        <w:tc>
          <w:tcPr>
            <w:tcW w:w="4996" w:type="dxa"/>
          </w:tcPr>
          <w:p w14:paraId="7128B58D" w14:textId="2881B7FE" w:rsidR="00A61EBF" w:rsidRPr="00117FD4" w:rsidRDefault="00A61EBF" w:rsidP="00F10920">
            <w:pPr>
              <w:pStyle w:val="ListParagraph"/>
              <w:numPr>
                <w:ilvl w:val="0"/>
                <w:numId w:val="4"/>
              </w:numPr>
              <w:rPr>
                <w:rFonts w:asciiTheme="minorHAnsi" w:hAnsiTheme="minorHAnsi" w:cstheme="minorHAnsi"/>
                <w:b/>
                <w:bCs/>
                <w:color w:val="000000"/>
                <w:sz w:val="24"/>
                <w:szCs w:val="24"/>
                <w:u w:val="single"/>
              </w:rPr>
            </w:pPr>
            <w:r w:rsidRPr="00117FD4">
              <w:rPr>
                <w:rFonts w:asciiTheme="minorHAnsi" w:hAnsiTheme="minorHAnsi" w:cstheme="minorHAnsi"/>
                <w:sz w:val="24"/>
                <w:szCs w:val="24"/>
              </w:rPr>
              <w:t>Harbour authorities</w:t>
            </w:r>
          </w:p>
        </w:tc>
      </w:tr>
      <w:tr w:rsidR="00A61EBF" w:rsidRPr="00117FD4" w14:paraId="604083F9" w14:textId="77777777" w:rsidTr="000A0AD5">
        <w:trPr>
          <w:jc w:val="center"/>
        </w:trPr>
        <w:tc>
          <w:tcPr>
            <w:tcW w:w="4995" w:type="dxa"/>
          </w:tcPr>
          <w:p w14:paraId="7496943E" w14:textId="77777777" w:rsidR="00A61EBF" w:rsidRPr="00117FD4" w:rsidRDefault="00A61EBF" w:rsidP="00F10920">
            <w:pPr>
              <w:pStyle w:val="ListParagraph"/>
              <w:numPr>
                <w:ilvl w:val="0"/>
                <w:numId w:val="4"/>
              </w:numPr>
              <w:rPr>
                <w:rFonts w:asciiTheme="minorHAnsi" w:hAnsiTheme="minorHAnsi" w:cstheme="minorHAnsi"/>
                <w:b/>
                <w:bCs/>
                <w:color w:val="000000"/>
                <w:sz w:val="24"/>
                <w:szCs w:val="24"/>
                <w:u w:val="single"/>
              </w:rPr>
            </w:pPr>
            <w:r w:rsidRPr="00117FD4">
              <w:rPr>
                <w:rFonts w:asciiTheme="minorHAnsi" w:hAnsiTheme="minorHAnsi" w:cstheme="minorHAnsi"/>
                <w:sz w:val="24"/>
                <w:szCs w:val="24"/>
              </w:rPr>
              <w:t>Foundation Trusts</w:t>
            </w:r>
          </w:p>
        </w:tc>
        <w:tc>
          <w:tcPr>
            <w:tcW w:w="4996" w:type="dxa"/>
          </w:tcPr>
          <w:p w14:paraId="4FC1FE2A" w14:textId="42C97DD1" w:rsidR="00A61EBF" w:rsidRPr="00117FD4" w:rsidRDefault="00A61EBF" w:rsidP="00F10920">
            <w:pPr>
              <w:pStyle w:val="ListParagraph"/>
              <w:numPr>
                <w:ilvl w:val="0"/>
                <w:numId w:val="4"/>
              </w:numPr>
              <w:rPr>
                <w:rFonts w:asciiTheme="minorHAnsi" w:hAnsiTheme="minorHAnsi" w:cstheme="minorHAnsi"/>
                <w:b/>
                <w:bCs/>
                <w:color w:val="000000"/>
                <w:sz w:val="24"/>
                <w:szCs w:val="24"/>
                <w:u w:val="single"/>
              </w:rPr>
            </w:pPr>
            <w:r w:rsidRPr="00117FD4">
              <w:rPr>
                <w:rFonts w:asciiTheme="minorHAnsi" w:hAnsiTheme="minorHAnsi" w:cstheme="minorHAnsi"/>
                <w:sz w:val="24"/>
                <w:szCs w:val="24"/>
              </w:rPr>
              <w:t>Highways Agency</w:t>
            </w:r>
          </w:p>
        </w:tc>
      </w:tr>
      <w:tr w:rsidR="00A61EBF" w:rsidRPr="00117FD4" w14:paraId="43ADDE68" w14:textId="77777777" w:rsidTr="000A0AD5">
        <w:trPr>
          <w:jc w:val="center"/>
        </w:trPr>
        <w:tc>
          <w:tcPr>
            <w:tcW w:w="4995" w:type="dxa"/>
          </w:tcPr>
          <w:p w14:paraId="2613C4D2" w14:textId="77777777" w:rsidR="00A61EBF" w:rsidRPr="00117FD4" w:rsidRDefault="00A61EBF" w:rsidP="00F10920">
            <w:pPr>
              <w:pStyle w:val="ListParagraph"/>
              <w:numPr>
                <w:ilvl w:val="0"/>
                <w:numId w:val="4"/>
              </w:numPr>
              <w:rPr>
                <w:rFonts w:asciiTheme="minorHAnsi" w:hAnsiTheme="minorHAnsi" w:cstheme="minorHAnsi"/>
                <w:b/>
                <w:bCs/>
                <w:color w:val="000000"/>
                <w:sz w:val="24"/>
                <w:szCs w:val="24"/>
                <w:u w:val="single"/>
              </w:rPr>
            </w:pPr>
            <w:r w:rsidRPr="00117FD4">
              <w:rPr>
                <w:rFonts w:asciiTheme="minorHAnsi" w:hAnsiTheme="minorHAnsi" w:cstheme="minorHAnsi"/>
                <w:sz w:val="24"/>
                <w:szCs w:val="24"/>
              </w:rPr>
              <w:t>Local Health Boards (in Wales)</w:t>
            </w:r>
          </w:p>
        </w:tc>
        <w:tc>
          <w:tcPr>
            <w:tcW w:w="4996" w:type="dxa"/>
          </w:tcPr>
          <w:p w14:paraId="5F726C34" w14:textId="19DDF6F7" w:rsidR="00A61EBF" w:rsidRPr="00117FD4" w:rsidRDefault="00273872" w:rsidP="00A61EBF">
            <w:pPr>
              <w:autoSpaceDE w:val="0"/>
              <w:autoSpaceDN w:val="0"/>
              <w:adjustRightInd w:val="0"/>
              <w:rPr>
                <w:rFonts w:asciiTheme="minorHAnsi" w:hAnsiTheme="minorHAnsi" w:cstheme="minorHAnsi"/>
                <w:b/>
                <w:bCs/>
                <w:sz w:val="24"/>
                <w:szCs w:val="24"/>
              </w:rPr>
            </w:pPr>
            <w:r w:rsidRPr="00117FD4">
              <w:rPr>
                <w:rFonts w:asciiTheme="minorHAnsi" w:hAnsiTheme="minorHAnsi" w:cstheme="minorHAnsi"/>
                <w:b/>
                <w:bCs/>
                <w:sz w:val="24"/>
                <w:szCs w:val="24"/>
              </w:rPr>
              <w:t>Government agencies</w:t>
            </w:r>
          </w:p>
        </w:tc>
      </w:tr>
      <w:tr w:rsidR="00A61EBF" w:rsidRPr="00117FD4" w14:paraId="0619FE51" w14:textId="77777777" w:rsidTr="000A0AD5">
        <w:trPr>
          <w:jc w:val="center"/>
        </w:trPr>
        <w:tc>
          <w:tcPr>
            <w:tcW w:w="4995" w:type="dxa"/>
          </w:tcPr>
          <w:p w14:paraId="50423C16" w14:textId="04E5F0EF" w:rsidR="00A61EBF" w:rsidRPr="00117FD4" w:rsidRDefault="00A61EBF" w:rsidP="00F10920">
            <w:pPr>
              <w:pStyle w:val="ListParagraph"/>
              <w:numPr>
                <w:ilvl w:val="0"/>
                <w:numId w:val="4"/>
              </w:numPr>
              <w:autoSpaceDE w:val="0"/>
              <w:autoSpaceDN w:val="0"/>
              <w:adjustRightInd w:val="0"/>
              <w:rPr>
                <w:rFonts w:asciiTheme="minorHAnsi" w:hAnsiTheme="minorHAnsi" w:cstheme="minorHAnsi"/>
                <w:sz w:val="24"/>
                <w:szCs w:val="24"/>
              </w:rPr>
            </w:pPr>
            <w:r w:rsidRPr="00117FD4">
              <w:rPr>
                <w:rFonts w:asciiTheme="minorHAnsi" w:hAnsiTheme="minorHAnsi" w:cstheme="minorHAnsi"/>
                <w:sz w:val="24"/>
                <w:szCs w:val="24"/>
              </w:rPr>
              <w:t>Any Welsh NHS Trust which provides public health services</w:t>
            </w:r>
          </w:p>
        </w:tc>
        <w:tc>
          <w:tcPr>
            <w:tcW w:w="4996" w:type="dxa"/>
          </w:tcPr>
          <w:p w14:paraId="180800F9" w14:textId="1EA8DB23" w:rsidR="00A61EBF" w:rsidRPr="00117FD4" w:rsidRDefault="00273872" w:rsidP="00F10920">
            <w:pPr>
              <w:pStyle w:val="ListParagraph"/>
              <w:numPr>
                <w:ilvl w:val="0"/>
                <w:numId w:val="4"/>
              </w:numPr>
              <w:autoSpaceDE w:val="0"/>
              <w:autoSpaceDN w:val="0"/>
              <w:adjustRightInd w:val="0"/>
              <w:rPr>
                <w:rFonts w:asciiTheme="minorHAnsi" w:hAnsiTheme="minorHAnsi" w:cstheme="minorHAnsi"/>
                <w:sz w:val="24"/>
                <w:szCs w:val="24"/>
              </w:rPr>
            </w:pPr>
            <w:r w:rsidRPr="00117FD4">
              <w:rPr>
                <w:rFonts w:asciiTheme="minorHAnsi" w:hAnsiTheme="minorHAnsi" w:cstheme="minorHAnsi"/>
                <w:sz w:val="24"/>
                <w:szCs w:val="24"/>
              </w:rPr>
              <w:t>Health and Safety Executive</w:t>
            </w:r>
          </w:p>
        </w:tc>
      </w:tr>
      <w:tr w:rsidR="00A61EBF" w:rsidRPr="00117FD4" w14:paraId="422C0B63" w14:textId="77777777" w:rsidTr="000A0AD5">
        <w:trPr>
          <w:jc w:val="center"/>
        </w:trPr>
        <w:tc>
          <w:tcPr>
            <w:tcW w:w="4995" w:type="dxa"/>
          </w:tcPr>
          <w:p w14:paraId="1965A97F" w14:textId="1A60E093" w:rsidR="00A61EBF" w:rsidRPr="00117FD4" w:rsidRDefault="00A61EBF" w:rsidP="00F10920">
            <w:pPr>
              <w:pStyle w:val="ListParagraph"/>
              <w:numPr>
                <w:ilvl w:val="0"/>
                <w:numId w:val="4"/>
              </w:numPr>
              <w:autoSpaceDE w:val="0"/>
              <w:autoSpaceDN w:val="0"/>
              <w:adjustRightInd w:val="0"/>
              <w:rPr>
                <w:rFonts w:asciiTheme="minorHAnsi" w:hAnsiTheme="minorHAnsi" w:cstheme="minorHAnsi"/>
                <w:sz w:val="24"/>
                <w:szCs w:val="24"/>
              </w:rPr>
            </w:pPr>
            <w:r w:rsidRPr="00117FD4">
              <w:rPr>
                <w:rFonts w:asciiTheme="minorHAnsi" w:hAnsiTheme="minorHAnsi" w:cstheme="minorHAnsi"/>
                <w:sz w:val="24"/>
                <w:szCs w:val="24"/>
              </w:rPr>
              <w:t>Health Protection Agency</w:t>
            </w:r>
          </w:p>
        </w:tc>
        <w:tc>
          <w:tcPr>
            <w:tcW w:w="4996" w:type="dxa"/>
          </w:tcPr>
          <w:p w14:paraId="6C242854" w14:textId="0F06FB28" w:rsidR="00A61EBF" w:rsidRPr="00117FD4" w:rsidRDefault="00A61EBF" w:rsidP="00A61EBF">
            <w:pPr>
              <w:rPr>
                <w:rFonts w:asciiTheme="minorHAnsi" w:hAnsiTheme="minorHAnsi" w:cstheme="minorHAnsi"/>
                <w:b/>
                <w:bCs/>
                <w:color w:val="000000"/>
                <w:sz w:val="24"/>
                <w:szCs w:val="24"/>
                <w:u w:val="single"/>
              </w:rPr>
            </w:pPr>
          </w:p>
        </w:tc>
      </w:tr>
      <w:tr w:rsidR="00A61EBF" w:rsidRPr="00117FD4" w14:paraId="2F64EEDB" w14:textId="77777777" w:rsidTr="000A0AD5">
        <w:trPr>
          <w:jc w:val="center"/>
        </w:trPr>
        <w:tc>
          <w:tcPr>
            <w:tcW w:w="4995" w:type="dxa"/>
          </w:tcPr>
          <w:p w14:paraId="260F2AC6" w14:textId="16381FB7" w:rsidR="00A61EBF" w:rsidRPr="00117FD4" w:rsidRDefault="00A61EBF" w:rsidP="00A61EBF">
            <w:pPr>
              <w:autoSpaceDE w:val="0"/>
              <w:autoSpaceDN w:val="0"/>
              <w:adjustRightInd w:val="0"/>
              <w:rPr>
                <w:rFonts w:asciiTheme="minorHAnsi" w:hAnsiTheme="minorHAnsi" w:cstheme="minorHAnsi"/>
                <w:b/>
                <w:bCs/>
                <w:sz w:val="24"/>
                <w:szCs w:val="24"/>
              </w:rPr>
            </w:pPr>
            <w:r w:rsidRPr="00117FD4">
              <w:rPr>
                <w:rFonts w:asciiTheme="minorHAnsi" w:hAnsiTheme="minorHAnsi" w:cstheme="minorHAnsi"/>
                <w:b/>
                <w:bCs/>
                <w:sz w:val="24"/>
                <w:szCs w:val="24"/>
              </w:rPr>
              <w:t>Government agencies</w:t>
            </w:r>
          </w:p>
        </w:tc>
        <w:tc>
          <w:tcPr>
            <w:tcW w:w="4996" w:type="dxa"/>
          </w:tcPr>
          <w:p w14:paraId="2EE8ADEB" w14:textId="0249FC34" w:rsidR="00A61EBF" w:rsidRPr="00117FD4" w:rsidRDefault="00A61EBF" w:rsidP="00273872">
            <w:pPr>
              <w:rPr>
                <w:rFonts w:asciiTheme="minorHAnsi" w:hAnsiTheme="minorHAnsi" w:cstheme="minorHAnsi"/>
                <w:b/>
                <w:bCs/>
                <w:color w:val="000000"/>
                <w:sz w:val="24"/>
                <w:szCs w:val="24"/>
                <w:u w:val="single"/>
              </w:rPr>
            </w:pPr>
          </w:p>
        </w:tc>
      </w:tr>
      <w:tr w:rsidR="00A61EBF" w:rsidRPr="00117FD4" w14:paraId="4940A545" w14:textId="77777777" w:rsidTr="000A0AD5">
        <w:trPr>
          <w:jc w:val="center"/>
        </w:trPr>
        <w:tc>
          <w:tcPr>
            <w:tcW w:w="4995" w:type="dxa"/>
          </w:tcPr>
          <w:p w14:paraId="791D6B39" w14:textId="24FF4C68" w:rsidR="00A61EBF" w:rsidRPr="00117FD4" w:rsidRDefault="00A61EBF" w:rsidP="00F10920">
            <w:pPr>
              <w:pStyle w:val="ListParagraph"/>
              <w:numPr>
                <w:ilvl w:val="0"/>
                <w:numId w:val="4"/>
              </w:numPr>
              <w:autoSpaceDE w:val="0"/>
              <w:autoSpaceDN w:val="0"/>
              <w:adjustRightInd w:val="0"/>
              <w:rPr>
                <w:rFonts w:asciiTheme="minorHAnsi" w:hAnsiTheme="minorHAnsi" w:cstheme="minorHAnsi"/>
                <w:sz w:val="24"/>
                <w:szCs w:val="24"/>
              </w:rPr>
            </w:pPr>
            <w:r w:rsidRPr="00117FD4">
              <w:rPr>
                <w:rFonts w:asciiTheme="minorHAnsi" w:hAnsiTheme="minorHAnsi" w:cstheme="minorHAnsi"/>
                <w:sz w:val="24"/>
                <w:szCs w:val="24"/>
              </w:rPr>
              <w:t>Environment Agency</w:t>
            </w:r>
          </w:p>
        </w:tc>
        <w:tc>
          <w:tcPr>
            <w:tcW w:w="4996" w:type="dxa"/>
          </w:tcPr>
          <w:p w14:paraId="78A767A9" w14:textId="77777777" w:rsidR="00A61EBF" w:rsidRPr="00117FD4" w:rsidRDefault="00A61EBF" w:rsidP="00FC2F2F">
            <w:pPr>
              <w:rPr>
                <w:rFonts w:asciiTheme="minorHAnsi" w:hAnsiTheme="minorHAnsi" w:cstheme="minorHAnsi"/>
                <w:b/>
                <w:bCs/>
                <w:color w:val="000000"/>
                <w:sz w:val="24"/>
                <w:szCs w:val="24"/>
                <w:u w:val="single"/>
              </w:rPr>
            </w:pPr>
          </w:p>
        </w:tc>
      </w:tr>
      <w:tr w:rsidR="00A61EBF" w:rsidRPr="00117FD4" w14:paraId="26466E06" w14:textId="77777777" w:rsidTr="000A0AD5">
        <w:trPr>
          <w:jc w:val="center"/>
        </w:trPr>
        <w:tc>
          <w:tcPr>
            <w:tcW w:w="4995" w:type="dxa"/>
          </w:tcPr>
          <w:p w14:paraId="2BB073DC" w14:textId="777D32BA" w:rsidR="00A61EBF" w:rsidRPr="00117FD4" w:rsidRDefault="00A61EBF" w:rsidP="00F10920">
            <w:pPr>
              <w:pStyle w:val="ListParagraph"/>
              <w:numPr>
                <w:ilvl w:val="0"/>
                <w:numId w:val="4"/>
              </w:numPr>
              <w:autoSpaceDE w:val="0"/>
              <w:autoSpaceDN w:val="0"/>
              <w:adjustRightInd w:val="0"/>
              <w:rPr>
                <w:rFonts w:asciiTheme="minorHAnsi" w:hAnsiTheme="minorHAnsi" w:cstheme="minorHAnsi"/>
                <w:sz w:val="24"/>
                <w:szCs w:val="24"/>
              </w:rPr>
            </w:pPr>
            <w:r w:rsidRPr="00117FD4">
              <w:rPr>
                <w:rFonts w:asciiTheme="minorHAnsi" w:hAnsiTheme="minorHAnsi" w:cstheme="minorHAnsi"/>
                <w:sz w:val="24"/>
                <w:szCs w:val="24"/>
              </w:rPr>
              <w:t>Scottish Environment Agency</w:t>
            </w:r>
          </w:p>
        </w:tc>
        <w:tc>
          <w:tcPr>
            <w:tcW w:w="4996" w:type="dxa"/>
          </w:tcPr>
          <w:p w14:paraId="2B599218" w14:textId="77777777" w:rsidR="00A61EBF" w:rsidRPr="00117FD4" w:rsidRDefault="00A61EBF" w:rsidP="00FC2F2F">
            <w:pPr>
              <w:rPr>
                <w:rFonts w:asciiTheme="minorHAnsi" w:hAnsiTheme="minorHAnsi" w:cstheme="minorHAnsi"/>
                <w:b/>
                <w:bCs/>
                <w:color w:val="000000"/>
                <w:sz w:val="24"/>
                <w:szCs w:val="24"/>
                <w:u w:val="single"/>
              </w:rPr>
            </w:pPr>
          </w:p>
        </w:tc>
      </w:tr>
    </w:tbl>
    <w:p w14:paraId="660B9D5B" w14:textId="1C7915E6" w:rsidR="00346800" w:rsidRPr="00117FD4" w:rsidRDefault="00346800" w:rsidP="00346800">
      <w:pPr>
        <w:autoSpaceDE w:val="0"/>
        <w:autoSpaceDN w:val="0"/>
        <w:adjustRightInd w:val="0"/>
        <w:rPr>
          <w:rFonts w:asciiTheme="minorHAnsi" w:hAnsiTheme="minorHAnsi" w:cstheme="minorHAnsi"/>
          <w:sz w:val="24"/>
          <w:szCs w:val="24"/>
        </w:rPr>
      </w:pPr>
    </w:p>
    <w:sectPr w:rsidR="00346800" w:rsidRPr="00117FD4" w:rsidSect="00D42CFA">
      <w:pgSz w:w="11906" w:h="16838" w:code="9"/>
      <w:pgMar w:top="567" w:right="567" w:bottom="567" w:left="567" w:header="0" w:footer="10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1A361" w14:textId="77777777" w:rsidR="004135FB" w:rsidRDefault="004135FB">
      <w:r>
        <w:separator/>
      </w:r>
    </w:p>
  </w:endnote>
  <w:endnote w:type="continuationSeparator" w:id="0">
    <w:p w14:paraId="66626158" w14:textId="77777777" w:rsidR="004135FB" w:rsidRDefault="004135FB">
      <w:r>
        <w:continuationSeparator/>
      </w:r>
    </w:p>
  </w:endnote>
  <w:endnote w:type="continuationNotice" w:id="1">
    <w:p w14:paraId="372829F9" w14:textId="77777777" w:rsidR="004135FB" w:rsidRDefault="00413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yriadLB">
    <w:altName w:val="Courier New"/>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Roman">
    <w:panose1 w:val="00000500000000020000"/>
    <w:charset w:val="00"/>
    <w:family w:val="auto"/>
    <w:pitch w:val="variable"/>
    <w:sig w:usb0="E00002FF" w:usb1="5000205A"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C06D7" w14:textId="77777777" w:rsidR="00587DE8" w:rsidRDefault="00587DE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55893" w14:textId="77777777" w:rsidR="005D78BA" w:rsidRPr="00E34B2B" w:rsidRDefault="005D78BA" w:rsidP="00017A5B">
    <w:pPr>
      <w:pStyle w:val="Footer"/>
      <w:rPr>
        <w:sz w:val="20"/>
        <w:szCs w:val="20"/>
      </w:rPr>
    </w:pPr>
    <w:r w:rsidRPr="00E34B2B">
      <w:rPr>
        <w:sz w:val="20"/>
        <w:szCs w:val="20"/>
      </w:rPr>
      <w:t xml:space="preserve">Page </w:t>
    </w:r>
    <w:r w:rsidRPr="00E34B2B">
      <w:rPr>
        <w:b/>
        <w:bCs/>
        <w:sz w:val="20"/>
        <w:szCs w:val="20"/>
      </w:rPr>
      <w:fldChar w:fldCharType="begin"/>
    </w:r>
    <w:r w:rsidRPr="00E34B2B">
      <w:rPr>
        <w:b/>
        <w:bCs/>
        <w:sz w:val="20"/>
        <w:szCs w:val="20"/>
      </w:rPr>
      <w:instrText xml:space="preserve"> PAGE </w:instrText>
    </w:r>
    <w:r w:rsidRPr="00E34B2B">
      <w:rPr>
        <w:b/>
        <w:bCs/>
        <w:sz w:val="20"/>
        <w:szCs w:val="20"/>
      </w:rPr>
      <w:fldChar w:fldCharType="separate"/>
    </w:r>
    <w:r w:rsidR="00C443BB">
      <w:rPr>
        <w:b/>
        <w:bCs/>
        <w:noProof/>
        <w:sz w:val="20"/>
        <w:szCs w:val="20"/>
      </w:rPr>
      <w:t>1</w:t>
    </w:r>
    <w:r w:rsidRPr="00E34B2B">
      <w:rPr>
        <w:b/>
        <w:bCs/>
        <w:sz w:val="20"/>
        <w:szCs w:val="20"/>
      </w:rPr>
      <w:fldChar w:fldCharType="end"/>
    </w:r>
    <w:r w:rsidRPr="00E34B2B">
      <w:rPr>
        <w:sz w:val="20"/>
        <w:szCs w:val="20"/>
      </w:rPr>
      <w:t xml:space="preserve"> of </w:t>
    </w:r>
    <w:r w:rsidRPr="00E34B2B">
      <w:rPr>
        <w:b/>
        <w:bCs/>
        <w:sz w:val="20"/>
        <w:szCs w:val="20"/>
      </w:rPr>
      <w:fldChar w:fldCharType="begin"/>
    </w:r>
    <w:r w:rsidRPr="00E34B2B">
      <w:rPr>
        <w:b/>
        <w:bCs/>
        <w:sz w:val="20"/>
        <w:szCs w:val="20"/>
      </w:rPr>
      <w:instrText xml:space="preserve"> NUMPAGES  </w:instrText>
    </w:r>
    <w:r w:rsidRPr="00E34B2B">
      <w:rPr>
        <w:b/>
        <w:bCs/>
        <w:sz w:val="20"/>
        <w:szCs w:val="20"/>
      </w:rPr>
      <w:fldChar w:fldCharType="separate"/>
    </w:r>
    <w:r w:rsidR="00C443BB">
      <w:rPr>
        <w:b/>
        <w:bCs/>
        <w:noProof/>
        <w:sz w:val="20"/>
        <w:szCs w:val="20"/>
      </w:rPr>
      <w:t>6</w:t>
    </w:r>
    <w:r w:rsidRPr="00E34B2B">
      <w:rPr>
        <w:b/>
        <w:bCs/>
        <w:sz w:val="20"/>
        <w:szCs w:val="20"/>
      </w:rPr>
      <w:fldChar w:fldCharType="end"/>
    </w:r>
    <w:r w:rsidRPr="00E34B2B">
      <w:rPr>
        <w:b/>
        <w:bCs/>
        <w:sz w:val="20"/>
        <w:szCs w:val="20"/>
      </w:rPr>
      <w:t xml:space="preserve">                                                                            </w:t>
    </w:r>
    <w:r w:rsidRPr="00E34B2B">
      <w:rPr>
        <w:b/>
        <w:bCs/>
        <w:sz w:val="20"/>
        <w:szCs w:val="20"/>
      </w:rPr>
      <w:tab/>
    </w:r>
    <w:r w:rsidRPr="00E34B2B">
      <w:rPr>
        <w:b/>
        <w:bCs/>
        <w:sz w:val="20"/>
        <w:szCs w:val="20"/>
      </w:rPr>
      <w:tab/>
    </w:r>
  </w:p>
  <w:p w14:paraId="7BD3D5F1" w14:textId="77777777" w:rsidR="005D78BA" w:rsidRPr="00016D9E" w:rsidRDefault="005D78BA">
    <w:pPr>
      <w:pStyle w:val="Footer"/>
      <w:rPr>
        <w:b/>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5ED69" w14:textId="77777777" w:rsidR="00587DE8" w:rsidRDefault="00587D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567CE" w14:textId="77777777" w:rsidR="004135FB" w:rsidRDefault="004135FB">
      <w:r>
        <w:separator/>
      </w:r>
    </w:p>
  </w:footnote>
  <w:footnote w:type="continuationSeparator" w:id="0">
    <w:p w14:paraId="35E72075" w14:textId="77777777" w:rsidR="004135FB" w:rsidRDefault="004135FB">
      <w:r>
        <w:continuationSeparator/>
      </w:r>
    </w:p>
  </w:footnote>
  <w:footnote w:type="continuationNotice" w:id="1">
    <w:p w14:paraId="4ACDD267" w14:textId="77777777" w:rsidR="004135FB" w:rsidRDefault="004135F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27D6A" w14:textId="77777777" w:rsidR="00587DE8" w:rsidRDefault="00587DE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1F18F" w14:textId="2A882956" w:rsidR="00587CCE" w:rsidRDefault="00587CCE" w:rsidP="00587CCE">
    <w:pPr>
      <w:pStyle w:val="Header"/>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AF8A6" w14:textId="77777777" w:rsidR="00587DE8" w:rsidRDefault="00587D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E68B3"/>
    <w:multiLevelType w:val="hybridMultilevel"/>
    <w:tmpl w:val="D950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2E3DA3"/>
    <w:multiLevelType w:val="hybridMultilevel"/>
    <w:tmpl w:val="1420586A"/>
    <w:lvl w:ilvl="0" w:tplc="6B2A9982">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56D0307"/>
    <w:multiLevelType w:val="hybridMultilevel"/>
    <w:tmpl w:val="DE20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EF0CAD"/>
    <w:multiLevelType w:val="hybridMultilevel"/>
    <w:tmpl w:val="D6F62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D15642"/>
    <w:multiLevelType w:val="hybridMultilevel"/>
    <w:tmpl w:val="DEA064A8"/>
    <w:lvl w:ilvl="0" w:tplc="DCE4A49E">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7B6BAD"/>
    <w:multiLevelType w:val="hybridMultilevel"/>
    <w:tmpl w:val="34D2A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EA13EA"/>
    <w:multiLevelType w:val="hybridMultilevel"/>
    <w:tmpl w:val="81A6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0A507F"/>
    <w:multiLevelType w:val="hybridMultilevel"/>
    <w:tmpl w:val="B2EA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0F58DA"/>
    <w:multiLevelType w:val="hybridMultilevel"/>
    <w:tmpl w:val="D31C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1A609E"/>
    <w:multiLevelType w:val="hybridMultilevel"/>
    <w:tmpl w:val="01DA76FC"/>
    <w:lvl w:ilvl="0" w:tplc="03E237E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nsid w:val="788B43C7"/>
    <w:multiLevelType w:val="hybridMultilevel"/>
    <w:tmpl w:val="D24C5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220DBC"/>
    <w:multiLevelType w:val="hybridMultilevel"/>
    <w:tmpl w:val="3144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10"/>
  </w:num>
  <w:num w:numId="5">
    <w:abstractNumId w:val="8"/>
  </w:num>
  <w:num w:numId="6">
    <w:abstractNumId w:val="0"/>
  </w:num>
  <w:num w:numId="7">
    <w:abstractNumId w:val="9"/>
  </w:num>
  <w:num w:numId="8">
    <w:abstractNumId w:val="4"/>
  </w:num>
  <w:num w:numId="9">
    <w:abstractNumId w:val="5"/>
  </w:num>
  <w:num w:numId="10">
    <w:abstractNumId w:val="3"/>
  </w:num>
  <w:num w:numId="11">
    <w:abstractNumId w:val="11"/>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5A"/>
    <w:rsid w:val="00012544"/>
    <w:rsid w:val="00013AD5"/>
    <w:rsid w:val="00015CDB"/>
    <w:rsid w:val="00016D9E"/>
    <w:rsid w:val="00017A5B"/>
    <w:rsid w:val="00033451"/>
    <w:rsid w:val="00052F62"/>
    <w:rsid w:val="00053273"/>
    <w:rsid w:val="00057CA7"/>
    <w:rsid w:val="00063D2E"/>
    <w:rsid w:val="00064594"/>
    <w:rsid w:val="000650DC"/>
    <w:rsid w:val="00073460"/>
    <w:rsid w:val="0007556F"/>
    <w:rsid w:val="00075FEA"/>
    <w:rsid w:val="00076328"/>
    <w:rsid w:val="00081DC0"/>
    <w:rsid w:val="00090850"/>
    <w:rsid w:val="00094DF2"/>
    <w:rsid w:val="000A0AD5"/>
    <w:rsid w:val="000B16C8"/>
    <w:rsid w:val="000C0CD0"/>
    <w:rsid w:val="000C62DF"/>
    <w:rsid w:val="000D2AFB"/>
    <w:rsid w:val="000D7B03"/>
    <w:rsid w:val="000E1B55"/>
    <w:rsid w:val="000E7CA0"/>
    <w:rsid w:val="000F080C"/>
    <w:rsid w:val="000F0C50"/>
    <w:rsid w:val="000F1C65"/>
    <w:rsid w:val="00100106"/>
    <w:rsid w:val="001019FF"/>
    <w:rsid w:val="00117FD4"/>
    <w:rsid w:val="00120F42"/>
    <w:rsid w:val="00127253"/>
    <w:rsid w:val="00133677"/>
    <w:rsid w:val="001407B7"/>
    <w:rsid w:val="001464B9"/>
    <w:rsid w:val="00147AC9"/>
    <w:rsid w:val="00154491"/>
    <w:rsid w:val="00161EE5"/>
    <w:rsid w:val="00166667"/>
    <w:rsid w:val="00172EBD"/>
    <w:rsid w:val="0017399F"/>
    <w:rsid w:val="001748E5"/>
    <w:rsid w:val="00184ACA"/>
    <w:rsid w:val="00191A9A"/>
    <w:rsid w:val="001A6D86"/>
    <w:rsid w:val="001B0ADC"/>
    <w:rsid w:val="001B0D06"/>
    <w:rsid w:val="001C166A"/>
    <w:rsid w:val="001C4493"/>
    <w:rsid w:val="001C7516"/>
    <w:rsid w:val="001D24E9"/>
    <w:rsid w:val="001D4684"/>
    <w:rsid w:val="001E670D"/>
    <w:rsid w:val="001F2361"/>
    <w:rsid w:val="001F322D"/>
    <w:rsid w:val="002041E8"/>
    <w:rsid w:val="00206C96"/>
    <w:rsid w:val="002166CF"/>
    <w:rsid w:val="00220E58"/>
    <w:rsid w:val="00222224"/>
    <w:rsid w:val="002257A6"/>
    <w:rsid w:val="00240B09"/>
    <w:rsid w:val="002410E6"/>
    <w:rsid w:val="0024420D"/>
    <w:rsid w:val="00244B65"/>
    <w:rsid w:val="00260615"/>
    <w:rsid w:val="00270AC2"/>
    <w:rsid w:val="00270C74"/>
    <w:rsid w:val="00273872"/>
    <w:rsid w:val="00290056"/>
    <w:rsid w:val="002A6BB2"/>
    <w:rsid w:val="002A7E86"/>
    <w:rsid w:val="002D1B35"/>
    <w:rsid w:val="002F1D8F"/>
    <w:rsid w:val="00300D3E"/>
    <w:rsid w:val="0030775B"/>
    <w:rsid w:val="00316690"/>
    <w:rsid w:val="00321BD7"/>
    <w:rsid w:val="00346800"/>
    <w:rsid w:val="003523B4"/>
    <w:rsid w:val="00367E53"/>
    <w:rsid w:val="003708B9"/>
    <w:rsid w:val="00374EB6"/>
    <w:rsid w:val="003757EC"/>
    <w:rsid w:val="003762A7"/>
    <w:rsid w:val="00383411"/>
    <w:rsid w:val="00383952"/>
    <w:rsid w:val="003840C4"/>
    <w:rsid w:val="003951EE"/>
    <w:rsid w:val="003965ED"/>
    <w:rsid w:val="003A6DD8"/>
    <w:rsid w:val="003C0540"/>
    <w:rsid w:val="003C314F"/>
    <w:rsid w:val="003C466D"/>
    <w:rsid w:val="003D0DCE"/>
    <w:rsid w:val="003E7934"/>
    <w:rsid w:val="004036FD"/>
    <w:rsid w:val="004135FB"/>
    <w:rsid w:val="004245A1"/>
    <w:rsid w:val="0042560D"/>
    <w:rsid w:val="00431211"/>
    <w:rsid w:val="00437625"/>
    <w:rsid w:val="00445F1C"/>
    <w:rsid w:val="004500DB"/>
    <w:rsid w:val="0045149C"/>
    <w:rsid w:val="00451B9D"/>
    <w:rsid w:val="00454292"/>
    <w:rsid w:val="00467AC4"/>
    <w:rsid w:val="00470F42"/>
    <w:rsid w:val="00471331"/>
    <w:rsid w:val="00471961"/>
    <w:rsid w:val="00473676"/>
    <w:rsid w:val="004816A2"/>
    <w:rsid w:val="00481EB5"/>
    <w:rsid w:val="00494563"/>
    <w:rsid w:val="004C55D5"/>
    <w:rsid w:val="004D0C4D"/>
    <w:rsid w:val="004D31D8"/>
    <w:rsid w:val="004E4DB9"/>
    <w:rsid w:val="004E6007"/>
    <w:rsid w:val="004F6D8F"/>
    <w:rsid w:val="005004D4"/>
    <w:rsid w:val="00501343"/>
    <w:rsid w:val="005133ED"/>
    <w:rsid w:val="00524AE9"/>
    <w:rsid w:val="0052532A"/>
    <w:rsid w:val="00527564"/>
    <w:rsid w:val="00540551"/>
    <w:rsid w:val="00543579"/>
    <w:rsid w:val="005530BB"/>
    <w:rsid w:val="00556F7E"/>
    <w:rsid w:val="00557D59"/>
    <w:rsid w:val="005607D3"/>
    <w:rsid w:val="005660AE"/>
    <w:rsid w:val="005670FB"/>
    <w:rsid w:val="005822C5"/>
    <w:rsid w:val="005832E6"/>
    <w:rsid w:val="00587CCE"/>
    <w:rsid w:val="00587DE8"/>
    <w:rsid w:val="005950B4"/>
    <w:rsid w:val="005A7E9F"/>
    <w:rsid w:val="005B0803"/>
    <w:rsid w:val="005B192C"/>
    <w:rsid w:val="005C2B1C"/>
    <w:rsid w:val="005C32E9"/>
    <w:rsid w:val="005D4961"/>
    <w:rsid w:val="005D78BA"/>
    <w:rsid w:val="005E13BD"/>
    <w:rsid w:val="005E5AC1"/>
    <w:rsid w:val="005E5D93"/>
    <w:rsid w:val="005F64A6"/>
    <w:rsid w:val="00603394"/>
    <w:rsid w:val="00606C6C"/>
    <w:rsid w:val="00610B8E"/>
    <w:rsid w:val="00613CC7"/>
    <w:rsid w:val="00614F2B"/>
    <w:rsid w:val="00620111"/>
    <w:rsid w:val="00626EA8"/>
    <w:rsid w:val="00630F26"/>
    <w:rsid w:val="006419AB"/>
    <w:rsid w:val="00642CCB"/>
    <w:rsid w:val="00644F0A"/>
    <w:rsid w:val="00652EAE"/>
    <w:rsid w:val="00653C3A"/>
    <w:rsid w:val="0066132E"/>
    <w:rsid w:val="006628D3"/>
    <w:rsid w:val="00665602"/>
    <w:rsid w:val="00673B9A"/>
    <w:rsid w:val="006A0C76"/>
    <w:rsid w:val="006A39AE"/>
    <w:rsid w:val="006A497F"/>
    <w:rsid w:val="006B0258"/>
    <w:rsid w:val="006B305F"/>
    <w:rsid w:val="006C2D41"/>
    <w:rsid w:val="006C5989"/>
    <w:rsid w:val="006E1948"/>
    <w:rsid w:val="006E54FC"/>
    <w:rsid w:val="006F038B"/>
    <w:rsid w:val="006F120A"/>
    <w:rsid w:val="00705299"/>
    <w:rsid w:val="00712B2F"/>
    <w:rsid w:val="00712BB1"/>
    <w:rsid w:val="00715CBE"/>
    <w:rsid w:val="00715F99"/>
    <w:rsid w:val="007176FA"/>
    <w:rsid w:val="00734F5B"/>
    <w:rsid w:val="0075364B"/>
    <w:rsid w:val="00761675"/>
    <w:rsid w:val="00764BBF"/>
    <w:rsid w:val="0078095F"/>
    <w:rsid w:val="00783C3A"/>
    <w:rsid w:val="0079197A"/>
    <w:rsid w:val="007A0571"/>
    <w:rsid w:val="007B07BE"/>
    <w:rsid w:val="007C2BE8"/>
    <w:rsid w:val="007D1ADD"/>
    <w:rsid w:val="007D6A8A"/>
    <w:rsid w:val="007D6F23"/>
    <w:rsid w:val="007E0C72"/>
    <w:rsid w:val="007E1812"/>
    <w:rsid w:val="007E7967"/>
    <w:rsid w:val="007F2220"/>
    <w:rsid w:val="007F68D5"/>
    <w:rsid w:val="007F7D87"/>
    <w:rsid w:val="00820EB0"/>
    <w:rsid w:val="0082440F"/>
    <w:rsid w:val="00831453"/>
    <w:rsid w:val="008315EE"/>
    <w:rsid w:val="0083586C"/>
    <w:rsid w:val="00867D73"/>
    <w:rsid w:val="008747D2"/>
    <w:rsid w:val="00875C3D"/>
    <w:rsid w:val="00875DC8"/>
    <w:rsid w:val="008820F5"/>
    <w:rsid w:val="008A0D55"/>
    <w:rsid w:val="008A2209"/>
    <w:rsid w:val="008D4203"/>
    <w:rsid w:val="008F6234"/>
    <w:rsid w:val="00916905"/>
    <w:rsid w:val="00917A45"/>
    <w:rsid w:val="00926391"/>
    <w:rsid w:val="009413E7"/>
    <w:rsid w:val="00941791"/>
    <w:rsid w:val="00946B02"/>
    <w:rsid w:val="009576D8"/>
    <w:rsid w:val="00967C37"/>
    <w:rsid w:val="009834F9"/>
    <w:rsid w:val="00983718"/>
    <w:rsid w:val="00987563"/>
    <w:rsid w:val="009A1CCA"/>
    <w:rsid w:val="009B04C8"/>
    <w:rsid w:val="009B1CC5"/>
    <w:rsid w:val="009B325A"/>
    <w:rsid w:val="009B79C2"/>
    <w:rsid w:val="009C5134"/>
    <w:rsid w:val="009D7743"/>
    <w:rsid w:val="009E2C6F"/>
    <w:rsid w:val="009E3B8B"/>
    <w:rsid w:val="009F1060"/>
    <w:rsid w:val="00A01F1D"/>
    <w:rsid w:val="00A02449"/>
    <w:rsid w:val="00A15E40"/>
    <w:rsid w:val="00A20802"/>
    <w:rsid w:val="00A236DE"/>
    <w:rsid w:val="00A30820"/>
    <w:rsid w:val="00A60D54"/>
    <w:rsid w:val="00A61EBF"/>
    <w:rsid w:val="00A6223D"/>
    <w:rsid w:val="00A721E2"/>
    <w:rsid w:val="00A74195"/>
    <w:rsid w:val="00A805FA"/>
    <w:rsid w:val="00A977A9"/>
    <w:rsid w:val="00AA6AC1"/>
    <w:rsid w:val="00AB2871"/>
    <w:rsid w:val="00AB67CE"/>
    <w:rsid w:val="00AD3B91"/>
    <w:rsid w:val="00AD4B1B"/>
    <w:rsid w:val="00AD50A5"/>
    <w:rsid w:val="00AD5F6D"/>
    <w:rsid w:val="00AE0A56"/>
    <w:rsid w:val="00AE3055"/>
    <w:rsid w:val="00AF2810"/>
    <w:rsid w:val="00AF586D"/>
    <w:rsid w:val="00B00539"/>
    <w:rsid w:val="00B00D81"/>
    <w:rsid w:val="00B074B4"/>
    <w:rsid w:val="00B11946"/>
    <w:rsid w:val="00B16440"/>
    <w:rsid w:val="00B254D9"/>
    <w:rsid w:val="00B27FB2"/>
    <w:rsid w:val="00B30CD6"/>
    <w:rsid w:val="00B33EEE"/>
    <w:rsid w:val="00B37434"/>
    <w:rsid w:val="00B43E5D"/>
    <w:rsid w:val="00B50794"/>
    <w:rsid w:val="00B50850"/>
    <w:rsid w:val="00B52901"/>
    <w:rsid w:val="00B5520C"/>
    <w:rsid w:val="00B6431A"/>
    <w:rsid w:val="00B71B43"/>
    <w:rsid w:val="00B77916"/>
    <w:rsid w:val="00B85082"/>
    <w:rsid w:val="00B90685"/>
    <w:rsid w:val="00B91B77"/>
    <w:rsid w:val="00B9637C"/>
    <w:rsid w:val="00BA1C63"/>
    <w:rsid w:val="00BA22E5"/>
    <w:rsid w:val="00BB50EE"/>
    <w:rsid w:val="00BB70F0"/>
    <w:rsid w:val="00BC0CDC"/>
    <w:rsid w:val="00BC155F"/>
    <w:rsid w:val="00BC2FC3"/>
    <w:rsid w:val="00BC54CF"/>
    <w:rsid w:val="00BD5847"/>
    <w:rsid w:val="00BD7732"/>
    <w:rsid w:val="00C07B1C"/>
    <w:rsid w:val="00C26116"/>
    <w:rsid w:val="00C443BB"/>
    <w:rsid w:val="00C4756E"/>
    <w:rsid w:val="00C61EA3"/>
    <w:rsid w:val="00C6279A"/>
    <w:rsid w:val="00C634D4"/>
    <w:rsid w:val="00C73D0B"/>
    <w:rsid w:val="00C75F3F"/>
    <w:rsid w:val="00C85CFC"/>
    <w:rsid w:val="00C936C0"/>
    <w:rsid w:val="00C95AD1"/>
    <w:rsid w:val="00CB2A0E"/>
    <w:rsid w:val="00CC5409"/>
    <w:rsid w:val="00CD33A9"/>
    <w:rsid w:val="00CD4E28"/>
    <w:rsid w:val="00CE2D74"/>
    <w:rsid w:val="00CE5C29"/>
    <w:rsid w:val="00CE7959"/>
    <w:rsid w:val="00D0634E"/>
    <w:rsid w:val="00D15477"/>
    <w:rsid w:val="00D16229"/>
    <w:rsid w:val="00D16FAF"/>
    <w:rsid w:val="00D1775A"/>
    <w:rsid w:val="00D24511"/>
    <w:rsid w:val="00D32C5A"/>
    <w:rsid w:val="00D4216B"/>
    <w:rsid w:val="00D422BB"/>
    <w:rsid w:val="00D42CFA"/>
    <w:rsid w:val="00D52CCA"/>
    <w:rsid w:val="00D62114"/>
    <w:rsid w:val="00D627CA"/>
    <w:rsid w:val="00D65B7F"/>
    <w:rsid w:val="00D71764"/>
    <w:rsid w:val="00D75E8B"/>
    <w:rsid w:val="00D77F4B"/>
    <w:rsid w:val="00D80F83"/>
    <w:rsid w:val="00D85AE4"/>
    <w:rsid w:val="00D87B5F"/>
    <w:rsid w:val="00D9747B"/>
    <w:rsid w:val="00D9753B"/>
    <w:rsid w:val="00DA1CA9"/>
    <w:rsid w:val="00DA5261"/>
    <w:rsid w:val="00DA64DE"/>
    <w:rsid w:val="00DB15D5"/>
    <w:rsid w:val="00DB4BC7"/>
    <w:rsid w:val="00DD1EE1"/>
    <w:rsid w:val="00DE4293"/>
    <w:rsid w:val="00DF20AB"/>
    <w:rsid w:val="00DF6552"/>
    <w:rsid w:val="00DF68E4"/>
    <w:rsid w:val="00E00B19"/>
    <w:rsid w:val="00E03A5C"/>
    <w:rsid w:val="00E113CF"/>
    <w:rsid w:val="00E172D4"/>
    <w:rsid w:val="00E2169B"/>
    <w:rsid w:val="00E236C5"/>
    <w:rsid w:val="00E34054"/>
    <w:rsid w:val="00E34B2B"/>
    <w:rsid w:val="00E41D40"/>
    <w:rsid w:val="00E52480"/>
    <w:rsid w:val="00E53682"/>
    <w:rsid w:val="00E56B2F"/>
    <w:rsid w:val="00E654C8"/>
    <w:rsid w:val="00E76C82"/>
    <w:rsid w:val="00E808D4"/>
    <w:rsid w:val="00E920EF"/>
    <w:rsid w:val="00E92EE7"/>
    <w:rsid w:val="00E95BF6"/>
    <w:rsid w:val="00EB03FD"/>
    <w:rsid w:val="00EB1876"/>
    <w:rsid w:val="00EB1F19"/>
    <w:rsid w:val="00EC02C5"/>
    <w:rsid w:val="00EC2695"/>
    <w:rsid w:val="00ED4657"/>
    <w:rsid w:val="00ED68D4"/>
    <w:rsid w:val="00EE3877"/>
    <w:rsid w:val="00EE3AD0"/>
    <w:rsid w:val="00EE7701"/>
    <w:rsid w:val="00EF2BB8"/>
    <w:rsid w:val="00F00600"/>
    <w:rsid w:val="00F026A5"/>
    <w:rsid w:val="00F029FE"/>
    <w:rsid w:val="00F10920"/>
    <w:rsid w:val="00F15B25"/>
    <w:rsid w:val="00F222D7"/>
    <w:rsid w:val="00F30DB7"/>
    <w:rsid w:val="00F31DAC"/>
    <w:rsid w:val="00F3430F"/>
    <w:rsid w:val="00F539CC"/>
    <w:rsid w:val="00F57ABD"/>
    <w:rsid w:val="00F62B47"/>
    <w:rsid w:val="00F70993"/>
    <w:rsid w:val="00F77EC2"/>
    <w:rsid w:val="00F956CB"/>
    <w:rsid w:val="00FA000D"/>
    <w:rsid w:val="00FB2442"/>
    <w:rsid w:val="00FB6094"/>
    <w:rsid w:val="00FB7D4D"/>
    <w:rsid w:val="00FC2F2F"/>
    <w:rsid w:val="00FD075A"/>
    <w:rsid w:val="00FD1F50"/>
    <w:rsid w:val="00FD4547"/>
    <w:rsid w:val="00FD4BEB"/>
    <w:rsid w:val="00FE61A2"/>
    <w:rsid w:val="00FE7401"/>
    <w:rsid w:val="00FE78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EC7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lang w:eastAsia="en-US"/>
    </w:rPr>
  </w:style>
  <w:style w:type="paragraph" w:styleId="Heading1">
    <w:name w:val="heading 1"/>
    <w:aliases w:val="Section Heading,TF-Overskrift 1,Heading 1X,1,section,H1,Heading,Lev 1,Title 1,Part,Level 1,h1,level 1,Level 1 Head,Titre 1 SQ,Numbered - 1,CBC Heading 1,Section,Section Title,PARA1,l1,list,l,cl-,list + change bars,L,li,letter,Appendix,Heading1"/>
    <w:basedOn w:val="Normal"/>
    <w:next w:val="Normal"/>
    <w:link w:val="Heading1Char"/>
    <w:qFormat/>
    <w:rsid w:val="000E7CA0"/>
    <w:pPr>
      <w:numPr>
        <w:numId w:val="1"/>
      </w:numPr>
      <w:outlineLvl w:val="0"/>
    </w:pPr>
    <w:rPr>
      <w:b/>
    </w:rPr>
  </w:style>
  <w:style w:type="paragraph" w:styleId="Heading2">
    <w:name w:val="heading 2"/>
    <w:basedOn w:val="Normal"/>
    <w:next w:val="Normal"/>
    <w:qFormat/>
    <w:rsid w:val="00AF586D"/>
    <w:pPr>
      <w:keepNext/>
      <w:spacing w:before="240" w:after="60"/>
      <w:outlineLvl w:val="1"/>
    </w:pPr>
    <w:rPr>
      <w:b/>
      <w:bCs/>
      <w:i/>
      <w:iCs/>
      <w:sz w:val="28"/>
      <w:szCs w:val="28"/>
    </w:rPr>
  </w:style>
  <w:style w:type="paragraph" w:styleId="Heading3">
    <w:name w:val="heading 3"/>
    <w:basedOn w:val="Normal"/>
    <w:next w:val="Normal"/>
    <w:link w:val="Heading3Char"/>
    <w:unhideWhenUsed/>
    <w:qFormat/>
    <w:rsid w:val="001F2361"/>
    <w:pPr>
      <w:keepNext/>
      <w:spacing w:before="240" w:after="60"/>
      <w:outlineLvl w:val="2"/>
    </w:pPr>
    <w:rPr>
      <w:rFonts w:ascii="Cambria" w:hAnsi="Cambria" w:cs="Times New Roman"/>
      <w:b/>
      <w:bCs/>
      <w:sz w:val="26"/>
      <w:szCs w:val="26"/>
    </w:rPr>
  </w:style>
  <w:style w:type="paragraph" w:styleId="Heading6">
    <w:name w:val="heading 6"/>
    <w:basedOn w:val="Normal"/>
    <w:next w:val="Normal"/>
    <w:qFormat/>
    <w:rsid w:val="00E34054"/>
    <w:pPr>
      <w:spacing w:before="240" w:after="60"/>
      <w:outlineLvl w:val="5"/>
    </w:pPr>
    <w:rPr>
      <w:rFonts w:ascii="Times New Roman" w:hAnsi="Times New Roman" w:cs="Times New Roman"/>
      <w:b/>
      <w:bCs/>
    </w:rPr>
  </w:style>
  <w:style w:type="paragraph" w:styleId="Heading7">
    <w:name w:val="heading 7"/>
    <w:basedOn w:val="Normal"/>
    <w:next w:val="Normal"/>
    <w:qFormat/>
    <w:pPr>
      <w:spacing w:before="240" w:after="60"/>
      <w:outlineLvl w:val="6"/>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acker">
    <w:name w:val="tracker"/>
    <w:basedOn w:val="TableGrid"/>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Pr>
      <w:color w:val="000000"/>
      <w:szCs w:val="20"/>
      <w:lang w:val="en-US"/>
    </w:rPr>
  </w:style>
  <w:style w:type="paragraph" w:styleId="BodyText3">
    <w:name w:val="Body Text 3"/>
    <w:basedOn w:val="Normal"/>
    <w:pPr>
      <w:jc w:val="both"/>
    </w:pPr>
    <w:rPr>
      <w:rFonts w:cs="Times New Roman"/>
      <w:b/>
      <w:sz w:val="24"/>
      <w:szCs w:val="20"/>
      <w:lang w:val="en-US"/>
    </w:rPr>
  </w:style>
  <w:style w:type="paragraph" w:customStyle="1" w:styleId="FPTitle">
    <w:name w:val="FP Title"/>
    <w:basedOn w:val="Title"/>
    <w:next w:val="Normal"/>
    <w:pPr>
      <w:spacing w:after="0"/>
      <w:jc w:val="left"/>
      <w:outlineLvl w:val="9"/>
    </w:pPr>
    <w:rPr>
      <w:rFonts w:ascii="MyriadLB" w:hAnsi="MyriadLB" w:cs="Times New Roman"/>
      <w:b w:val="0"/>
      <w:bCs w:val="0"/>
      <w:sz w:val="84"/>
      <w:szCs w:val="20"/>
    </w:rPr>
  </w:style>
  <w:style w:type="paragraph" w:styleId="Title">
    <w:name w:val="Title"/>
    <w:basedOn w:val="Normal"/>
    <w:qFormat/>
    <w:pPr>
      <w:spacing w:before="240" w:after="60"/>
      <w:jc w:val="center"/>
      <w:outlineLvl w:val="0"/>
    </w:pPr>
    <w:rPr>
      <w:b/>
      <w:bCs/>
      <w:kern w:val="28"/>
      <w:sz w:val="32"/>
      <w:szCs w:val="32"/>
    </w:rPr>
  </w:style>
  <w:style w:type="paragraph" w:styleId="BodyText">
    <w:name w:val="Body Text"/>
    <w:basedOn w:val="Normal"/>
    <w:pPr>
      <w:spacing w:after="12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rsid w:val="00AF586D"/>
    <w:pPr>
      <w:spacing w:after="120" w:line="480" w:lineRule="auto"/>
      <w:ind w:left="283"/>
    </w:pPr>
  </w:style>
  <w:style w:type="paragraph" w:customStyle="1" w:styleId="Default">
    <w:name w:val="Default"/>
    <w:rsid w:val="000C62DF"/>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5133ED"/>
    <w:pPr>
      <w:ind w:left="720"/>
    </w:pPr>
  </w:style>
  <w:style w:type="character" w:styleId="Hyperlink">
    <w:name w:val="Hyperlink"/>
    <w:uiPriority w:val="99"/>
    <w:rsid w:val="005133ED"/>
    <w:rPr>
      <w:color w:val="0000FF"/>
      <w:u w:val="single"/>
    </w:rPr>
  </w:style>
  <w:style w:type="character" w:styleId="FollowedHyperlink">
    <w:name w:val="FollowedHyperlink"/>
    <w:rsid w:val="005133ED"/>
    <w:rPr>
      <w:color w:val="800080"/>
      <w:u w:val="single"/>
    </w:rPr>
  </w:style>
  <w:style w:type="paragraph" w:styleId="NormalWeb">
    <w:name w:val="Normal (Web)"/>
    <w:basedOn w:val="Normal"/>
    <w:link w:val="NormalWebChar"/>
    <w:uiPriority w:val="99"/>
    <w:unhideWhenUsed/>
    <w:rsid w:val="00A01F1D"/>
    <w:pPr>
      <w:spacing w:before="100" w:beforeAutospacing="1" w:after="100" w:afterAutospacing="1"/>
    </w:pPr>
    <w:rPr>
      <w:rFonts w:ascii="Times New Roman" w:hAnsi="Times New Roman" w:cs="Times New Roman"/>
      <w:sz w:val="24"/>
      <w:szCs w:val="24"/>
      <w:lang w:eastAsia="en-GB"/>
    </w:rPr>
  </w:style>
  <w:style w:type="paragraph" w:styleId="BodyTextIndent">
    <w:name w:val="Body Text Indent"/>
    <w:basedOn w:val="Normal"/>
    <w:link w:val="BodyTextIndentChar"/>
    <w:rsid w:val="000F0C50"/>
    <w:pPr>
      <w:spacing w:after="120"/>
      <w:ind w:left="283"/>
    </w:pPr>
  </w:style>
  <w:style w:type="character" w:customStyle="1" w:styleId="BodyTextIndentChar">
    <w:name w:val="Body Text Indent Char"/>
    <w:link w:val="BodyTextIndent"/>
    <w:rsid w:val="000F0C50"/>
    <w:rPr>
      <w:rFonts w:ascii="Arial" w:hAnsi="Arial" w:cs="Arial"/>
      <w:sz w:val="22"/>
      <w:szCs w:val="22"/>
      <w:lang w:eastAsia="en-US"/>
    </w:rPr>
  </w:style>
  <w:style w:type="paragraph" w:styleId="PlainText">
    <w:name w:val="Plain Text"/>
    <w:basedOn w:val="Normal"/>
    <w:link w:val="PlainTextChar"/>
    <w:rsid w:val="000F0C50"/>
    <w:rPr>
      <w:rFonts w:ascii="Courier New" w:hAnsi="Courier New" w:cs="Courier New"/>
      <w:sz w:val="20"/>
      <w:szCs w:val="20"/>
      <w:lang w:eastAsia="en-GB"/>
    </w:rPr>
  </w:style>
  <w:style w:type="character" w:customStyle="1" w:styleId="PlainTextChar">
    <w:name w:val="Plain Text Char"/>
    <w:link w:val="PlainText"/>
    <w:rsid w:val="000F0C50"/>
    <w:rPr>
      <w:rFonts w:ascii="Courier New" w:hAnsi="Courier New" w:cs="Courier New"/>
    </w:rPr>
  </w:style>
  <w:style w:type="paragraph" w:customStyle="1" w:styleId="RPHead">
    <w:name w:val="RP Head"/>
    <w:basedOn w:val="Normal"/>
    <w:rsid w:val="000F0C50"/>
    <w:rPr>
      <w:rFonts w:cs="Times New Roman"/>
      <w:b/>
      <w:bCs/>
      <w:sz w:val="24"/>
      <w:szCs w:val="20"/>
    </w:rPr>
  </w:style>
  <w:style w:type="character" w:customStyle="1" w:styleId="NormalWebChar">
    <w:name w:val="Normal (Web) Char"/>
    <w:link w:val="NormalWeb"/>
    <w:locked/>
    <w:rsid w:val="000F0C50"/>
    <w:rPr>
      <w:sz w:val="24"/>
      <w:szCs w:val="24"/>
    </w:rPr>
  </w:style>
  <w:style w:type="character" w:customStyle="1" w:styleId="Heading3Char">
    <w:name w:val="Heading 3 Char"/>
    <w:link w:val="Heading3"/>
    <w:rsid w:val="001F2361"/>
    <w:rPr>
      <w:rFonts w:ascii="Cambria" w:eastAsia="Times New Roman" w:hAnsi="Cambria" w:cs="Times New Roman"/>
      <w:b/>
      <w:bCs/>
      <w:sz w:val="26"/>
      <w:szCs w:val="26"/>
      <w:lang w:eastAsia="en-US"/>
    </w:rPr>
  </w:style>
  <w:style w:type="character" w:styleId="Strong">
    <w:name w:val="Strong"/>
    <w:uiPriority w:val="22"/>
    <w:qFormat/>
    <w:rsid w:val="003D0DCE"/>
    <w:rPr>
      <w:b/>
      <w:bCs/>
    </w:rPr>
  </w:style>
  <w:style w:type="character" w:customStyle="1" w:styleId="HeaderChar">
    <w:name w:val="Header Char"/>
    <w:link w:val="Header"/>
    <w:rsid w:val="003965ED"/>
    <w:rPr>
      <w:rFonts w:ascii="Arial" w:hAnsi="Arial" w:cs="Arial"/>
      <w:sz w:val="22"/>
      <w:szCs w:val="22"/>
      <w:lang w:eastAsia="en-US"/>
    </w:rPr>
  </w:style>
  <w:style w:type="character" w:customStyle="1" w:styleId="Heading1Char">
    <w:name w:val="Heading 1 Char"/>
    <w:aliases w:val="Section Heading Char,TF-Overskrift 1 Char,Heading 1X Char,1 Char,section Char,H1 Char,Heading Char,Lev 1 Char,Title 1 Char,Part Char,Level 1 Char,h1 Char,level 1 Char,Level 1 Head Char,Titre 1 SQ Char,Numbered - 1 Char,CBC Heading 1 Char"/>
    <w:link w:val="Heading1"/>
    <w:rsid w:val="000E7CA0"/>
    <w:rPr>
      <w:rFonts w:ascii="Arial" w:hAnsi="Arial" w:cs="Arial"/>
      <w:b/>
      <w:sz w:val="22"/>
      <w:szCs w:val="22"/>
      <w:lang w:eastAsia="en-US"/>
    </w:rPr>
  </w:style>
  <w:style w:type="paragraph" w:styleId="TOC1">
    <w:name w:val="toc 1"/>
    <w:basedOn w:val="Normal"/>
    <w:next w:val="Normal"/>
    <w:autoRedefine/>
    <w:uiPriority w:val="39"/>
    <w:rsid w:val="008820F5"/>
    <w:pPr>
      <w:spacing w:before="120" w:after="120"/>
    </w:pPr>
    <w:rPr>
      <w:rFonts w:ascii="Calibri" w:hAnsi="Calibri"/>
      <w:b/>
      <w:bCs/>
      <w:caps/>
      <w:sz w:val="20"/>
      <w:szCs w:val="20"/>
    </w:rPr>
  </w:style>
  <w:style w:type="paragraph" w:styleId="TOC2">
    <w:name w:val="toc 2"/>
    <w:basedOn w:val="Normal"/>
    <w:next w:val="Normal"/>
    <w:autoRedefine/>
    <w:rsid w:val="008820F5"/>
    <w:pPr>
      <w:ind w:left="220"/>
    </w:pPr>
    <w:rPr>
      <w:rFonts w:ascii="Calibri" w:hAnsi="Calibri"/>
      <w:smallCaps/>
      <w:sz w:val="20"/>
      <w:szCs w:val="20"/>
    </w:rPr>
  </w:style>
  <w:style w:type="paragraph" w:styleId="TOC3">
    <w:name w:val="toc 3"/>
    <w:basedOn w:val="Normal"/>
    <w:next w:val="Normal"/>
    <w:autoRedefine/>
    <w:rsid w:val="008820F5"/>
    <w:pPr>
      <w:ind w:left="440"/>
    </w:pPr>
    <w:rPr>
      <w:rFonts w:ascii="Calibri" w:hAnsi="Calibri"/>
      <w:i/>
      <w:iCs/>
      <w:sz w:val="20"/>
      <w:szCs w:val="20"/>
    </w:rPr>
  </w:style>
  <w:style w:type="paragraph" w:styleId="TOC4">
    <w:name w:val="toc 4"/>
    <w:basedOn w:val="Normal"/>
    <w:next w:val="Normal"/>
    <w:autoRedefine/>
    <w:rsid w:val="008820F5"/>
    <w:pPr>
      <w:ind w:left="660"/>
    </w:pPr>
    <w:rPr>
      <w:rFonts w:ascii="Calibri" w:hAnsi="Calibri"/>
      <w:sz w:val="18"/>
      <w:szCs w:val="18"/>
    </w:rPr>
  </w:style>
  <w:style w:type="paragraph" w:styleId="TOC5">
    <w:name w:val="toc 5"/>
    <w:basedOn w:val="Normal"/>
    <w:next w:val="Normal"/>
    <w:autoRedefine/>
    <w:rsid w:val="008820F5"/>
    <w:pPr>
      <w:ind w:left="880"/>
    </w:pPr>
    <w:rPr>
      <w:rFonts w:ascii="Calibri" w:hAnsi="Calibri"/>
      <w:sz w:val="18"/>
      <w:szCs w:val="18"/>
    </w:rPr>
  </w:style>
  <w:style w:type="paragraph" w:styleId="TOC6">
    <w:name w:val="toc 6"/>
    <w:basedOn w:val="Normal"/>
    <w:next w:val="Normal"/>
    <w:autoRedefine/>
    <w:rsid w:val="008820F5"/>
    <w:pPr>
      <w:ind w:left="1100"/>
    </w:pPr>
    <w:rPr>
      <w:rFonts w:ascii="Calibri" w:hAnsi="Calibri"/>
      <w:sz w:val="18"/>
      <w:szCs w:val="18"/>
    </w:rPr>
  </w:style>
  <w:style w:type="paragraph" w:styleId="TOC7">
    <w:name w:val="toc 7"/>
    <w:basedOn w:val="Normal"/>
    <w:next w:val="Normal"/>
    <w:autoRedefine/>
    <w:rsid w:val="008820F5"/>
    <w:pPr>
      <w:ind w:left="1320"/>
    </w:pPr>
    <w:rPr>
      <w:rFonts w:ascii="Calibri" w:hAnsi="Calibri"/>
      <w:sz w:val="18"/>
      <w:szCs w:val="18"/>
    </w:rPr>
  </w:style>
  <w:style w:type="paragraph" w:styleId="TOC8">
    <w:name w:val="toc 8"/>
    <w:basedOn w:val="Normal"/>
    <w:next w:val="Normal"/>
    <w:autoRedefine/>
    <w:rsid w:val="008820F5"/>
    <w:pPr>
      <w:ind w:left="1540"/>
    </w:pPr>
    <w:rPr>
      <w:rFonts w:ascii="Calibri" w:hAnsi="Calibri"/>
      <w:sz w:val="18"/>
      <w:szCs w:val="18"/>
    </w:rPr>
  </w:style>
  <w:style w:type="paragraph" w:styleId="TOC9">
    <w:name w:val="toc 9"/>
    <w:basedOn w:val="Normal"/>
    <w:next w:val="Normal"/>
    <w:autoRedefine/>
    <w:rsid w:val="008820F5"/>
    <w:pPr>
      <w:ind w:left="1760"/>
    </w:pPr>
    <w:rPr>
      <w:rFonts w:ascii="Calibri" w:hAnsi="Calibri"/>
      <w:sz w:val="18"/>
      <w:szCs w:val="18"/>
    </w:rPr>
  </w:style>
  <w:style w:type="character" w:customStyle="1" w:styleId="FooterChar">
    <w:name w:val="Footer Char"/>
    <w:link w:val="Footer"/>
    <w:uiPriority w:val="99"/>
    <w:rsid w:val="00540551"/>
    <w:rPr>
      <w:rFonts w:ascii="Arial" w:hAnsi="Arial" w:cs="Arial"/>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lang w:eastAsia="en-US"/>
    </w:rPr>
  </w:style>
  <w:style w:type="paragraph" w:styleId="Heading1">
    <w:name w:val="heading 1"/>
    <w:aliases w:val="Section Heading,TF-Overskrift 1,Heading 1X,1,section,H1,Heading,Lev 1,Title 1,Part,Level 1,h1,level 1,Level 1 Head,Titre 1 SQ,Numbered - 1,CBC Heading 1,Section,Section Title,PARA1,l1,list,l,cl-,list + change bars,L,li,letter,Appendix,Heading1"/>
    <w:basedOn w:val="Normal"/>
    <w:next w:val="Normal"/>
    <w:link w:val="Heading1Char"/>
    <w:qFormat/>
    <w:rsid w:val="000E7CA0"/>
    <w:pPr>
      <w:numPr>
        <w:numId w:val="1"/>
      </w:numPr>
      <w:outlineLvl w:val="0"/>
    </w:pPr>
    <w:rPr>
      <w:b/>
    </w:rPr>
  </w:style>
  <w:style w:type="paragraph" w:styleId="Heading2">
    <w:name w:val="heading 2"/>
    <w:basedOn w:val="Normal"/>
    <w:next w:val="Normal"/>
    <w:qFormat/>
    <w:rsid w:val="00AF586D"/>
    <w:pPr>
      <w:keepNext/>
      <w:spacing w:before="240" w:after="60"/>
      <w:outlineLvl w:val="1"/>
    </w:pPr>
    <w:rPr>
      <w:b/>
      <w:bCs/>
      <w:i/>
      <w:iCs/>
      <w:sz w:val="28"/>
      <w:szCs w:val="28"/>
    </w:rPr>
  </w:style>
  <w:style w:type="paragraph" w:styleId="Heading3">
    <w:name w:val="heading 3"/>
    <w:basedOn w:val="Normal"/>
    <w:next w:val="Normal"/>
    <w:link w:val="Heading3Char"/>
    <w:unhideWhenUsed/>
    <w:qFormat/>
    <w:rsid w:val="001F2361"/>
    <w:pPr>
      <w:keepNext/>
      <w:spacing w:before="240" w:after="60"/>
      <w:outlineLvl w:val="2"/>
    </w:pPr>
    <w:rPr>
      <w:rFonts w:ascii="Cambria" w:hAnsi="Cambria" w:cs="Times New Roman"/>
      <w:b/>
      <w:bCs/>
      <w:sz w:val="26"/>
      <w:szCs w:val="26"/>
    </w:rPr>
  </w:style>
  <w:style w:type="paragraph" w:styleId="Heading6">
    <w:name w:val="heading 6"/>
    <w:basedOn w:val="Normal"/>
    <w:next w:val="Normal"/>
    <w:qFormat/>
    <w:rsid w:val="00E34054"/>
    <w:pPr>
      <w:spacing w:before="240" w:after="60"/>
      <w:outlineLvl w:val="5"/>
    </w:pPr>
    <w:rPr>
      <w:rFonts w:ascii="Times New Roman" w:hAnsi="Times New Roman" w:cs="Times New Roman"/>
      <w:b/>
      <w:bCs/>
    </w:rPr>
  </w:style>
  <w:style w:type="paragraph" w:styleId="Heading7">
    <w:name w:val="heading 7"/>
    <w:basedOn w:val="Normal"/>
    <w:next w:val="Normal"/>
    <w:qFormat/>
    <w:pPr>
      <w:spacing w:before="240" w:after="60"/>
      <w:outlineLvl w:val="6"/>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acker">
    <w:name w:val="tracker"/>
    <w:basedOn w:val="TableGrid"/>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Pr>
      <w:color w:val="000000"/>
      <w:szCs w:val="20"/>
      <w:lang w:val="en-US"/>
    </w:rPr>
  </w:style>
  <w:style w:type="paragraph" w:styleId="BodyText3">
    <w:name w:val="Body Text 3"/>
    <w:basedOn w:val="Normal"/>
    <w:pPr>
      <w:jc w:val="both"/>
    </w:pPr>
    <w:rPr>
      <w:rFonts w:cs="Times New Roman"/>
      <w:b/>
      <w:sz w:val="24"/>
      <w:szCs w:val="20"/>
      <w:lang w:val="en-US"/>
    </w:rPr>
  </w:style>
  <w:style w:type="paragraph" w:customStyle="1" w:styleId="FPTitle">
    <w:name w:val="FP Title"/>
    <w:basedOn w:val="Title"/>
    <w:next w:val="Normal"/>
    <w:pPr>
      <w:spacing w:after="0"/>
      <w:jc w:val="left"/>
      <w:outlineLvl w:val="9"/>
    </w:pPr>
    <w:rPr>
      <w:rFonts w:ascii="MyriadLB" w:hAnsi="MyriadLB" w:cs="Times New Roman"/>
      <w:b w:val="0"/>
      <w:bCs w:val="0"/>
      <w:sz w:val="84"/>
      <w:szCs w:val="20"/>
    </w:rPr>
  </w:style>
  <w:style w:type="paragraph" w:styleId="Title">
    <w:name w:val="Title"/>
    <w:basedOn w:val="Normal"/>
    <w:qFormat/>
    <w:pPr>
      <w:spacing w:before="240" w:after="60"/>
      <w:jc w:val="center"/>
      <w:outlineLvl w:val="0"/>
    </w:pPr>
    <w:rPr>
      <w:b/>
      <w:bCs/>
      <w:kern w:val="28"/>
      <w:sz w:val="32"/>
      <w:szCs w:val="32"/>
    </w:rPr>
  </w:style>
  <w:style w:type="paragraph" w:styleId="BodyText">
    <w:name w:val="Body Text"/>
    <w:basedOn w:val="Normal"/>
    <w:pPr>
      <w:spacing w:after="12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rsid w:val="00AF586D"/>
    <w:pPr>
      <w:spacing w:after="120" w:line="480" w:lineRule="auto"/>
      <w:ind w:left="283"/>
    </w:pPr>
  </w:style>
  <w:style w:type="paragraph" w:customStyle="1" w:styleId="Default">
    <w:name w:val="Default"/>
    <w:rsid w:val="000C62DF"/>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5133ED"/>
    <w:pPr>
      <w:ind w:left="720"/>
    </w:pPr>
  </w:style>
  <w:style w:type="character" w:styleId="Hyperlink">
    <w:name w:val="Hyperlink"/>
    <w:uiPriority w:val="99"/>
    <w:rsid w:val="005133ED"/>
    <w:rPr>
      <w:color w:val="0000FF"/>
      <w:u w:val="single"/>
    </w:rPr>
  </w:style>
  <w:style w:type="character" w:styleId="FollowedHyperlink">
    <w:name w:val="FollowedHyperlink"/>
    <w:rsid w:val="005133ED"/>
    <w:rPr>
      <w:color w:val="800080"/>
      <w:u w:val="single"/>
    </w:rPr>
  </w:style>
  <w:style w:type="paragraph" w:styleId="NormalWeb">
    <w:name w:val="Normal (Web)"/>
    <w:basedOn w:val="Normal"/>
    <w:link w:val="NormalWebChar"/>
    <w:uiPriority w:val="99"/>
    <w:unhideWhenUsed/>
    <w:rsid w:val="00A01F1D"/>
    <w:pPr>
      <w:spacing w:before="100" w:beforeAutospacing="1" w:after="100" w:afterAutospacing="1"/>
    </w:pPr>
    <w:rPr>
      <w:rFonts w:ascii="Times New Roman" w:hAnsi="Times New Roman" w:cs="Times New Roman"/>
      <w:sz w:val="24"/>
      <w:szCs w:val="24"/>
      <w:lang w:eastAsia="en-GB"/>
    </w:rPr>
  </w:style>
  <w:style w:type="paragraph" w:styleId="BodyTextIndent">
    <w:name w:val="Body Text Indent"/>
    <w:basedOn w:val="Normal"/>
    <w:link w:val="BodyTextIndentChar"/>
    <w:rsid w:val="000F0C50"/>
    <w:pPr>
      <w:spacing w:after="120"/>
      <w:ind w:left="283"/>
    </w:pPr>
  </w:style>
  <w:style w:type="character" w:customStyle="1" w:styleId="BodyTextIndentChar">
    <w:name w:val="Body Text Indent Char"/>
    <w:link w:val="BodyTextIndent"/>
    <w:rsid w:val="000F0C50"/>
    <w:rPr>
      <w:rFonts w:ascii="Arial" w:hAnsi="Arial" w:cs="Arial"/>
      <w:sz w:val="22"/>
      <w:szCs w:val="22"/>
      <w:lang w:eastAsia="en-US"/>
    </w:rPr>
  </w:style>
  <w:style w:type="paragraph" w:styleId="PlainText">
    <w:name w:val="Plain Text"/>
    <w:basedOn w:val="Normal"/>
    <w:link w:val="PlainTextChar"/>
    <w:rsid w:val="000F0C50"/>
    <w:rPr>
      <w:rFonts w:ascii="Courier New" w:hAnsi="Courier New" w:cs="Courier New"/>
      <w:sz w:val="20"/>
      <w:szCs w:val="20"/>
      <w:lang w:eastAsia="en-GB"/>
    </w:rPr>
  </w:style>
  <w:style w:type="character" w:customStyle="1" w:styleId="PlainTextChar">
    <w:name w:val="Plain Text Char"/>
    <w:link w:val="PlainText"/>
    <w:rsid w:val="000F0C50"/>
    <w:rPr>
      <w:rFonts w:ascii="Courier New" w:hAnsi="Courier New" w:cs="Courier New"/>
    </w:rPr>
  </w:style>
  <w:style w:type="paragraph" w:customStyle="1" w:styleId="RPHead">
    <w:name w:val="RP Head"/>
    <w:basedOn w:val="Normal"/>
    <w:rsid w:val="000F0C50"/>
    <w:rPr>
      <w:rFonts w:cs="Times New Roman"/>
      <w:b/>
      <w:bCs/>
      <w:sz w:val="24"/>
      <w:szCs w:val="20"/>
    </w:rPr>
  </w:style>
  <w:style w:type="character" w:customStyle="1" w:styleId="NormalWebChar">
    <w:name w:val="Normal (Web) Char"/>
    <w:link w:val="NormalWeb"/>
    <w:locked/>
    <w:rsid w:val="000F0C50"/>
    <w:rPr>
      <w:sz w:val="24"/>
      <w:szCs w:val="24"/>
    </w:rPr>
  </w:style>
  <w:style w:type="character" w:customStyle="1" w:styleId="Heading3Char">
    <w:name w:val="Heading 3 Char"/>
    <w:link w:val="Heading3"/>
    <w:rsid w:val="001F2361"/>
    <w:rPr>
      <w:rFonts w:ascii="Cambria" w:eastAsia="Times New Roman" w:hAnsi="Cambria" w:cs="Times New Roman"/>
      <w:b/>
      <w:bCs/>
      <w:sz w:val="26"/>
      <w:szCs w:val="26"/>
      <w:lang w:eastAsia="en-US"/>
    </w:rPr>
  </w:style>
  <w:style w:type="character" w:styleId="Strong">
    <w:name w:val="Strong"/>
    <w:uiPriority w:val="22"/>
    <w:qFormat/>
    <w:rsid w:val="003D0DCE"/>
    <w:rPr>
      <w:b/>
      <w:bCs/>
    </w:rPr>
  </w:style>
  <w:style w:type="character" w:customStyle="1" w:styleId="HeaderChar">
    <w:name w:val="Header Char"/>
    <w:link w:val="Header"/>
    <w:rsid w:val="003965ED"/>
    <w:rPr>
      <w:rFonts w:ascii="Arial" w:hAnsi="Arial" w:cs="Arial"/>
      <w:sz w:val="22"/>
      <w:szCs w:val="22"/>
      <w:lang w:eastAsia="en-US"/>
    </w:rPr>
  </w:style>
  <w:style w:type="character" w:customStyle="1" w:styleId="Heading1Char">
    <w:name w:val="Heading 1 Char"/>
    <w:aliases w:val="Section Heading Char,TF-Overskrift 1 Char,Heading 1X Char,1 Char,section Char,H1 Char,Heading Char,Lev 1 Char,Title 1 Char,Part Char,Level 1 Char,h1 Char,level 1 Char,Level 1 Head Char,Titre 1 SQ Char,Numbered - 1 Char,CBC Heading 1 Char"/>
    <w:link w:val="Heading1"/>
    <w:rsid w:val="000E7CA0"/>
    <w:rPr>
      <w:rFonts w:ascii="Arial" w:hAnsi="Arial" w:cs="Arial"/>
      <w:b/>
      <w:sz w:val="22"/>
      <w:szCs w:val="22"/>
      <w:lang w:eastAsia="en-US"/>
    </w:rPr>
  </w:style>
  <w:style w:type="paragraph" w:styleId="TOC1">
    <w:name w:val="toc 1"/>
    <w:basedOn w:val="Normal"/>
    <w:next w:val="Normal"/>
    <w:autoRedefine/>
    <w:uiPriority w:val="39"/>
    <w:rsid w:val="008820F5"/>
    <w:pPr>
      <w:spacing w:before="120" w:after="120"/>
    </w:pPr>
    <w:rPr>
      <w:rFonts w:ascii="Calibri" w:hAnsi="Calibri"/>
      <w:b/>
      <w:bCs/>
      <w:caps/>
      <w:sz w:val="20"/>
      <w:szCs w:val="20"/>
    </w:rPr>
  </w:style>
  <w:style w:type="paragraph" w:styleId="TOC2">
    <w:name w:val="toc 2"/>
    <w:basedOn w:val="Normal"/>
    <w:next w:val="Normal"/>
    <w:autoRedefine/>
    <w:rsid w:val="008820F5"/>
    <w:pPr>
      <w:ind w:left="220"/>
    </w:pPr>
    <w:rPr>
      <w:rFonts w:ascii="Calibri" w:hAnsi="Calibri"/>
      <w:smallCaps/>
      <w:sz w:val="20"/>
      <w:szCs w:val="20"/>
    </w:rPr>
  </w:style>
  <w:style w:type="paragraph" w:styleId="TOC3">
    <w:name w:val="toc 3"/>
    <w:basedOn w:val="Normal"/>
    <w:next w:val="Normal"/>
    <w:autoRedefine/>
    <w:rsid w:val="008820F5"/>
    <w:pPr>
      <w:ind w:left="440"/>
    </w:pPr>
    <w:rPr>
      <w:rFonts w:ascii="Calibri" w:hAnsi="Calibri"/>
      <w:i/>
      <w:iCs/>
      <w:sz w:val="20"/>
      <w:szCs w:val="20"/>
    </w:rPr>
  </w:style>
  <w:style w:type="paragraph" w:styleId="TOC4">
    <w:name w:val="toc 4"/>
    <w:basedOn w:val="Normal"/>
    <w:next w:val="Normal"/>
    <w:autoRedefine/>
    <w:rsid w:val="008820F5"/>
    <w:pPr>
      <w:ind w:left="660"/>
    </w:pPr>
    <w:rPr>
      <w:rFonts w:ascii="Calibri" w:hAnsi="Calibri"/>
      <w:sz w:val="18"/>
      <w:szCs w:val="18"/>
    </w:rPr>
  </w:style>
  <w:style w:type="paragraph" w:styleId="TOC5">
    <w:name w:val="toc 5"/>
    <w:basedOn w:val="Normal"/>
    <w:next w:val="Normal"/>
    <w:autoRedefine/>
    <w:rsid w:val="008820F5"/>
    <w:pPr>
      <w:ind w:left="880"/>
    </w:pPr>
    <w:rPr>
      <w:rFonts w:ascii="Calibri" w:hAnsi="Calibri"/>
      <w:sz w:val="18"/>
      <w:szCs w:val="18"/>
    </w:rPr>
  </w:style>
  <w:style w:type="paragraph" w:styleId="TOC6">
    <w:name w:val="toc 6"/>
    <w:basedOn w:val="Normal"/>
    <w:next w:val="Normal"/>
    <w:autoRedefine/>
    <w:rsid w:val="008820F5"/>
    <w:pPr>
      <w:ind w:left="1100"/>
    </w:pPr>
    <w:rPr>
      <w:rFonts w:ascii="Calibri" w:hAnsi="Calibri"/>
      <w:sz w:val="18"/>
      <w:szCs w:val="18"/>
    </w:rPr>
  </w:style>
  <w:style w:type="paragraph" w:styleId="TOC7">
    <w:name w:val="toc 7"/>
    <w:basedOn w:val="Normal"/>
    <w:next w:val="Normal"/>
    <w:autoRedefine/>
    <w:rsid w:val="008820F5"/>
    <w:pPr>
      <w:ind w:left="1320"/>
    </w:pPr>
    <w:rPr>
      <w:rFonts w:ascii="Calibri" w:hAnsi="Calibri"/>
      <w:sz w:val="18"/>
      <w:szCs w:val="18"/>
    </w:rPr>
  </w:style>
  <w:style w:type="paragraph" w:styleId="TOC8">
    <w:name w:val="toc 8"/>
    <w:basedOn w:val="Normal"/>
    <w:next w:val="Normal"/>
    <w:autoRedefine/>
    <w:rsid w:val="008820F5"/>
    <w:pPr>
      <w:ind w:left="1540"/>
    </w:pPr>
    <w:rPr>
      <w:rFonts w:ascii="Calibri" w:hAnsi="Calibri"/>
      <w:sz w:val="18"/>
      <w:szCs w:val="18"/>
    </w:rPr>
  </w:style>
  <w:style w:type="paragraph" w:styleId="TOC9">
    <w:name w:val="toc 9"/>
    <w:basedOn w:val="Normal"/>
    <w:next w:val="Normal"/>
    <w:autoRedefine/>
    <w:rsid w:val="008820F5"/>
    <w:pPr>
      <w:ind w:left="1760"/>
    </w:pPr>
    <w:rPr>
      <w:rFonts w:ascii="Calibri" w:hAnsi="Calibri"/>
      <w:sz w:val="18"/>
      <w:szCs w:val="18"/>
    </w:rPr>
  </w:style>
  <w:style w:type="character" w:customStyle="1" w:styleId="FooterChar">
    <w:name w:val="Footer Char"/>
    <w:link w:val="Footer"/>
    <w:uiPriority w:val="99"/>
    <w:rsid w:val="00540551"/>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9959">
      <w:bodyDiv w:val="1"/>
      <w:marLeft w:val="0"/>
      <w:marRight w:val="0"/>
      <w:marTop w:val="0"/>
      <w:marBottom w:val="0"/>
      <w:divBdr>
        <w:top w:val="none" w:sz="0" w:space="0" w:color="auto"/>
        <w:left w:val="none" w:sz="0" w:space="0" w:color="auto"/>
        <w:bottom w:val="none" w:sz="0" w:space="0" w:color="auto"/>
        <w:right w:val="none" w:sz="0" w:space="0" w:color="auto"/>
      </w:divBdr>
    </w:div>
    <w:div w:id="639765979">
      <w:bodyDiv w:val="1"/>
      <w:marLeft w:val="0"/>
      <w:marRight w:val="0"/>
      <w:marTop w:val="0"/>
      <w:marBottom w:val="0"/>
      <w:divBdr>
        <w:top w:val="none" w:sz="0" w:space="0" w:color="auto"/>
        <w:left w:val="none" w:sz="0" w:space="0" w:color="auto"/>
        <w:bottom w:val="none" w:sz="0" w:space="0" w:color="auto"/>
        <w:right w:val="none" w:sz="0" w:space="0" w:color="auto"/>
      </w:divBdr>
    </w:div>
    <w:div w:id="1040596061">
      <w:bodyDiv w:val="1"/>
      <w:marLeft w:val="0"/>
      <w:marRight w:val="0"/>
      <w:marTop w:val="0"/>
      <w:marBottom w:val="0"/>
      <w:divBdr>
        <w:top w:val="none" w:sz="0" w:space="0" w:color="auto"/>
        <w:left w:val="none" w:sz="0" w:space="0" w:color="auto"/>
        <w:bottom w:val="none" w:sz="0" w:space="0" w:color="auto"/>
        <w:right w:val="none" w:sz="0" w:space="0" w:color="auto"/>
      </w:divBdr>
    </w:div>
    <w:div w:id="1148328818">
      <w:bodyDiv w:val="1"/>
      <w:marLeft w:val="0"/>
      <w:marRight w:val="0"/>
      <w:marTop w:val="0"/>
      <w:marBottom w:val="0"/>
      <w:divBdr>
        <w:top w:val="none" w:sz="0" w:space="0" w:color="auto"/>
        <w:left w:val="none" w:sz="0" w:space="0" w:color="auto"/>
        <w:bottom w:val="none" w:sz="0" w:space="0" w:color="auto"/>
        <w:right w:val="none" w:sz="0" w:space="0" w:color="auto"/>
      </w:divBdr>
    </w:div>
    <w:div w:id="1166238416">
      <w:bodyDiv w:val="1"/>
      <w:marLeft w:val="0"/>
      <w:marRight w:val="0"/>
      <w:marTop w:val="0"/>
      <w:marBottom w:val="0"/>
      <w:divBdr>
        <w:top w:val="none" w:sz="0" w:space="0" w:color="auto"/>
        <w:left w:val="none" w:sz="0" w:space="0" w:color="auto"/>
        <w:bottom w:val="none" w:sz="0" w:space="0" w:color="auto"/>
        <w:right w:val="none" w:sz="0" w:space="0" w:color="auto"/>
      </w:divBdr>
    </w:div>
    <w:div w:id="1363551710">
      <w:bodyDiv w:val="1"/>
      <w:marLeft w:val="0"/>
      <w:marRight w:val="0"/>
      <w:marTop w:val="0"/>
      <w:marBottom w:val="0"/>
      <w:divBdr>
        <w:top w:val="none" w:sz="0" w:space="0" w:color="auto"/>
        <w:left w:val="none" w:sz="0" w:space="0" w:color="auto"/>
        <w:bottom w:val="none" w:sz="0" w:space="0" w:color="auto"/>
        <w:right w:val="none" w:sz="0" w:space="0" w:color="auto"/>
      </w:divBdr>
    </w:div>
    <w:div w:id="1845780002">
      <w:bodyDiv w:val="1"/>
      <w:marLeft w:val="0"/>
      <w:marRight w:val="0"/>
      <w:marTop w:val="0"/>
      <w:marBottom w:val="0"/>
      <w:divBdr>
        <w:top w:val="none" w:sz="0" w:space="0" w:color="auto"/>
        <w:left w:val="none" w:sz="0" w:space="0" w:color="auto"/>
        <w:bottom w:val="none" w:sz="0" w:space="0" w:color="auto"/>
        <w:right w:val="none" w:sz="0" w:space="0" w:color="auto"/>
      </w:divBdr>
    </w:div>
    <w:div w:id="1961914154">
      <w:bodyDiv w:val="1"/>
      <w:marLeft w:val="0"/>
      <w:marRight w:val="0"/>
      <w:marTop w:val="0"/>
      <w:marBottom w:val="0"/>
      <w:divBdr>
        <w:top w:val="none" w:sz="0" w:space="0" w:color="auto"/>
        <w:left w:val="none" w:sz="0" w:space="0" w:color="auto"/>
        <w:bottom w:val="none" w:sz="0" w:space="0" w:color="auto"/>
        <w:right w:val="none" w:sz="0" w:space="0" w:color="auto"/>
      </w:divBdr>
    </w:div>
    <w:div w:id="20763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legislation.gov.uk/ukpga/2018/12/section/10/enacted" TargetMode="External"/><Relationship Id="rId21" Type="http://schemas.openxmlformats.org/officeDocument/2006/relationships/hyperlink" Target="http://www.legislation.gov.uk/ukpga/2018/12/schedule/1/enacted" TargetMode="External"/><Relationship Id="rId22" Type="http://schemas.openxmlformats.org/officeDocument/2006/relationships/hyperlink" Target="https://gdpr-info.eu/art-9-gdpr/" TargetMode="External"/><Relationship Id="rId23" Type="http://schemas.openxmlformats.org/officeDocument/2006/relationships/hyperlink" Target="https://gdpr-info.eu/art-9-gdpr/" TargetMode="External"/><Relationship Id="rId24" Type="http://schemas.openxmlformats.org/officeDocument/2006/relationships/hyperlink" Target="https://gdpr-info.eu/art-9-gdpr/" TargetMode="External"/><Relationship Id="rId25" Type="http://schemas.openxmlformats.org/officeDocument/2006/relationships/hyperlink" Target="https://gdpr-info.eu/art-9-gdpr/" TargetMode="External"/><Relationship Id="rId26" Type="http://schemas.openxmlformats.org/officeDocument/2006/relationships/hyperlink" Target="http://www.legislation.gov.uk/ukpga/2018/12/schedule/1/enacted" TargetMode="External"/><Relationship Id="rId27" Type="http://schemas.openxmlformats.org/officeDocument/2006/relationships/hyperlink" Target="https://gdpr-info.eu/art-9-gdpr/" TargetMode="External"/><Relationship Id="rId28" Type="http://schemas.openxmlformats.org/officeDocument/2006/relationships/hyperlink" Target="https://gdpr-info.eu/art-9-gdpr/" TargetMode="External"/><Relationship Id="rId29" Type="http://schemas.openxmlformats.org/officeDocument/2006/relationships/hyperlink" Target="https://gdpr-info.eu/art-9-gdpr/"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www.legislation.gov.uk/ukpga/2018/12/section/10/enacted" TargetMode="External"/><Relationship Id="rId31" Type="http://schemas.openxmlformats.org/officeDocument/2006/relationships/hyperlink" Target="http://www.legislation.gov.uk/ukpga/2018/12/schedule/1/enacted" TargetMode="External"/><Relationship Id="rId32" Type="http://schemas.openxmlformats.org/officeDocument/2006/relationships/hyperlink" Target="mailto:Hayley.gidman@nhs.net" TargetMode="Externa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hyperlink" Target="mailto:Hayley.gidman@nhs.net" TargetMode="External"/><Relationship Id="rId34" Type="http://schemas.openxmlformats.org/officeDocument/2006/relationships/header" Target="header1.xml"/><Relationship Id="rId35" Type="http://schemas.openxmlformats.org/officeDocument/2006/relationships/header" Target="header2.xml"/><Relationship Id="rId36" Type="http://schemas.openxmlformats.org/officeDocument/2006/relationships/footer" Target="footer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s://gdpr-info.eu/art-9-gdpr/" TargetMode="External"/><Relationship Id="rId13" Type="http://schemas.openxmlformats.org/officeDocument/2006/relationships/hyperlink" Target="https://gdpr-info.eu/art-9-gdpr/" TargetMode="External"/><Relationship Id="rId14" Type="http://schemas.openxmlformats.org/officeDocument/2006/relationships/hyperlink" Target="https://gdpr-info.eu/art-9-gdpr/" TargetMode="External"/><Relationship Id="rId15" Type="http://schemas.openxmlformats.org/officeDocument/2006/relationships/hyperlink" Target="https://gdpr-info.eu/art-9-gdpr/" TargetMode="External"/><Relationship Id="rId16" Type="http://schemas.openxmlformats.org/officeDocument/2006/relationships/hyperlink" Target="http://www.legislation.gov.uk/ukpga/2018/12/schedule/1/enacted" TargetMode="External"/><Relationship Id="rId17" Type="http://schemas.openxmlformats.org/officeDocument/2006/relationships/hyperlink" Target="https://gdpr-info.eu/art-9-gdpr/" TargetMode="External"/><Relationship Id="rId18" Type="http://schemas.openxmlformats.org/officeDocument/2006/relationships/hyperlink" Target="https://gdpr-info.eu/art-9-gdpr/" TargetMode="External"/><Relationship Id="rId19" Type="http://schemas.openxmlformats.org/officeDocument/2006/relationships/hyperlink" Target="https://gdpr-info.eu/art-9-gdpr/" TargetMode="External"/><Relationship Id="rId37" Type="http://schemas.openxmlformats.org/officeDocument/2006/relationships/footer" Target="footer2.xml"/><Relationship Id="rId38" Type="http://schemas.openxmlformats.org/officeDocument/2006/relationships/header" Target="header3.xml"/><Relationship Id="rId39" Type="http://schemas.openxmlformats.org/officeDocument/2006/relationships/footer" Target="footer3.xm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3" ma:contentTypeDescription="Create a new document." ma:contentTypeScope="" ma:versionID="1ca7c08297006053b8d6997aee4da2e2">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fdf7e7018f3a19a073ec22067351128c"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B383D-F5AE-4AB6-BD02-9144A208D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44247-113B-4801-BDF3-996F2C6BCFF9}">
  <ds:schemaRefs>
    <ds:schemaRef ds:uri="http://schemas.microsoft.com/sharepoint/v3/contenttype/forms"/>
  </ds:schemaRefs>
</ds:datastoreItem>
</file>

<file path=customXml/itemProps3.xml><?xml version="1.0" encoding="utf-8"?>
<ds:datastoreItem xmlns:ds="http://schemas.openxmlformats.org/officeDocument/2006/customXml" ds:itemID="{19E09BA1-038D-4EE5-8A71-F133673518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00F5B8-2314-9E45-B413-F11724D1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608</Words>
  <Characters>3466</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Leroux</dc:creator>
  <cp:keywords/>
  <cp:lastModifiedBy>Imran Rasib</cp:lastModifiedBy>
  <cp:revision>4</cp:revision>
  <cp:lastPrinted>2020-03-13T23:40:00Z</cp:lastPrinted>
  <dcterms:created xsi:type="dcterms:W3CDTF">2020-12-10T11:03:00Z</dcterms:created>
  <dcterms:modified xsi:type="dcterms:W3CDTF">2021-01-14T17:19:00Z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y fmtid="{D5CDD505-2E9C-101B-9397-08002B2CF9AE}" pid="3" name="_dlc_DocIdItemGuid">
    <vt:lpwstr>50667631-91ef-49cf-b956-0faf7c37b1dc</vt:lpwstr>
  </property>
</Properties>
</file>